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5C2E" w:rsidRDefault="00245C2E">
      <w:pPr>
        <w:spacing w:after="280"/>
        <w:jc w:val="center"/>
        <w:rPr>
          <w:rFonts w:ascii="Comic Sans MS" w:eastAsia="Comic Sans MS" w:hAnsi="Comic Sans MS" w:cs="Comic Sans MS"/>
          <w:b/>
          <w:color w:val="FF0000"/>
          <w:sz w:val="72"/>
          <w:szCs w:val="72"/>
          <w:u w:val="single"/>
        </w:rPr>
      </w:pPr>
    </w:p>
    <w:p w:rsidR="00245C2E" w:rsidRDefault="001139C1">
      <w:pPr>
        <w:spacing w:before="280" w:after="280"/>
        <w:jc w:val="center"/>
        <w:rPr>
          <w:rFonts w:ascii="Comic Sans MS" w:eastAsia="Comic Sans MS" w:hAnsi="Comic Sans MS" w:cs="Comic Sans MS"/>
          <w:b/>
          <w:color w:val="FF0000"/>
          <w:sz w:val="72"/>
          <w:szCs w:val="72"/>
          <w:u w:val="single"/>
        </w:rPr>
      </w:pPr>
      <w:r>
        <w:rPr>
          <w:rFonts w:ascii="Comic Sans MS" w:eastAsia="Comic Sans MS" w:hAnsi="Comic Sans MS" w:cs="Comic Sans MS"/>
          <w:b/>
          <w:color w:val="FF0000"/>
          <w:sz w:val="72"/>
          <w:szCs w:val="72"/>
          <w:u w:val="single"/>
        </w:rPr>
        <w:t>Applecroft School</w:t>
      </w:r>
    </w:p>
    <w:p w:rsidR="00245C2E" w:rsidRDefault="00245C2E">
      <w:pPr>
        <w:jc w:val="center"/>
        <w:rPr>
          <w:rFonts w:ascii="Comic Sans MS" w:eastAsia="Comic Sans MS" w:hAnsi="Comic Sans MS" w:cs="Comic Sans MS"/>
          <w:b/>
          <w:sz w:val="22"/>
          <w:szCs w:val="22"/>
        </w:rPr>
      </w:pPr>
    </w:p>
    <w:p w:rsidR="00245C2E" w:rsidRDefault="00245C2E">
      <w:pPr>
        <w:jc w:val="center"/>
        <w:rPr>
          <w:rFonts w:ascii="Comic Sans MS" w:eastAsia="Comic Sans MS" w:hAnsi="Comic Sans MS" w:cs="Comic Sans MS"/>
          <w:b/>
          <w:sz w:val="22"/>
          <w:szCs w:val="22"/>
        </w:rPr>
      </w:pPr>
    </w:p>
    <w:p w:rsidR="00245C2E" w:rsidRDefault="001139C1">
      <w:pPr>
        <w:jc w:val="center"/>
        <w:rPr>
          <w:rFonts w:ascii="Comic Sans MS" w:eastAsia="Comic Sans MS" w:hAnsi="Comic Sans MS" w:cs="Comic Sans MS"/>
          <w:b/>
          <w:sz w:val="28"/>
          <w:szCs w:val="28"/>
          <w:u w:val="single"/>
        </w:rPr>
      </w:pPr>
      <w:r>
        <w:rPr>
          <w:rFonts w:ascii="Comic Sans MS" w:eastAsia="Comic Sans MS" w:hAnsi="Comic Sans MS" w:cs="Comic Sans MS"/>
          <w:noProof/>
          <w:color w:val="1A1718"/>
          <w:sz w:val="26"/>
          <w:szCs w:val="26"/>
        </w:rPr>
        <w:drawing>
          <wp:inline distT="0" distB="0" distL="0" distR="0">
            <wp:extent cx="2795270" cy="279527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795270" cy="2795270"/>
                    </a:xfrm>
                    <a:prstGeom prst="rect">
                      <a:avLst/>
                    </a:prstGeom>
                    <a:ln/>
                  </pic:spPr>
                </pic:pic>
              </a:graphicData>
            </a:graphic>
          </wp:inline>
        </w:drawing>
      </w:r>
    </w:p>
    <w:p w:rsidR="00245C2E" w:rsidRDefault="00245C2E">
      <w:pPr>
        <w:rPr>
          <w:rFonts w:ascii="Arial" w:eastAsia="Arial" w:hAnsi="Arial" w:cs="Arial"/>
        </w:rPr>
      </w:pPr>
    </w:p>
    <w:p w:rsidR="00245C2E" w:rsidRDefault="00245C2E">
      <w:pPr>
        <w:rPr>
          <w:rFonts w:ascii="Comic Sans MS" w:eastAsia="Comic Sans MS" w:hAnsi="Comic Sans MS" w:cs="Comic Sans MS"/>
          <w:b/>
          <w:sz w:val="22"/>
          <w:szCs w:val="22"/>
        </w:rPr>
      </w:pPr>
    </w:p>
    <w:p w:rsidR="00245C2E" w:rsidRDefault="001139C1">
      <w:pPr>
        <w:jc w:val="center"/>
        <w:rPr>
          <w:rFonts w:ascii="Comic Sans MS" w:eastAsia="Comic Sans MS" w:hAnsi="Comic Sans MS" w:cs="Comic Sans MS"/>
          <w:b/>
          <w:sz w:val="72"/>
          <w:szCs w:val="72"/>
        </w:rPr>
      </w:pPr>
      <w:r>
        <w:rPr>
          <w:rFonts w:ascii="Comic Sans MS" w:eastAsia="Comic Sans MS" w:hAnsi="Comic Sans MS" w:cs="Comic Sans MS"/>
          <w:b/>
          <w:sz w:val="72"/>
          <w:szCs w:val="72"/>
        </w:rPr>
        <w:t xml:space="preserve">Religious Education </w:t>
      </w:r>
    </w:p>
    <w:p w:rsidR="00245C2E" w:rsidRDefault="001139C1">
      <w:pPr>
        <w:jc w:val="center"/>
        <w:rPr>
          <w:rFonts w:ascii="Comic Sans MS" w:eastAsia="Comic Sans MS" w:hAnsi="Comic Sans MS" w:cs="Comic Sans MS"/>
          <w:b/>
          <w:sz w:val="72"/>
          <w:szCs w:val="72"/>
        </w:rPr>
      </w:pPr>
      <w:r>
        <w:rPr>
          <w:rFonts w:ascii="Comic Sans MS" w:eastAsia="Comic Sans MS" w:hAnsi="Comic Sans MS" w:cs="Comic Sans MS"/>
          <w:b/>
          <w:sz w:val="72"/>
          <w:szCs w:val="72"/>
        </w:rPr>
        <w:t>Policy</w:t>
      </w:r>
    </w:p>
    <w:p w:rsidR="00245C2E" w:rsidRDefault="00245C2E">
      <w:pPr>
        <w:rPr>
          <w:rFonts w:ascii="Comic Sans MS" w:eastAsia="Comic Sans MS" w:hAnsi="Comic Sans MS" w:cs="Comic Sans MS"/>
          <w:b/>
          <w:sz w:val="22"/>
          <w:szCs w:val="22"/>
        </w:rPr>
      </w:pPr>
    </w:p>
    <w:p w:rsidR="00245C2E" w:rsidRDefault="00245C2E">
      <w:pPr>
        <w:rPr>
          <w:rFonts w:ascii="Comic Sans MS" w:eastAsia="Comic Sans MS" w:hAnsi="Comic Sans MS" w:cs="Comic Sans MS"/>
          <w:b/>
          <w:sz w:val="22"/>
          <w:szCs w:val="22"/>
        </w:rPr>
      </w:pPr>
    </w:p>
    <w:p w:rsidR="00245C2E" w:rsidRDefault="00245C2E">
      <w:pPr>
        <w:rPr>
          <w:rFonts w:ascii="Comic Sans MS" w:eastAsia="Comic Sans MS" w:hAnsi="Comic Sans MS" w:cs="Comic Sans MS"/>
          <w:b/>
          <w:sz w:val="22"/>
          <w:szCs w:val="22"/>
        </w:rPr>
      </w:pPr>
    </w:p>
    <w:tbl>
      <w:tblPr>
        <w:tblStyle w:val="a"/>
        <w:tblW w:w="10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27"/>
        <w:gridCol w:w="5027"/>
      </w:tblGrid>
      <w:tr w:rsidR="00245C2E">
        <w:tc>
          <w:tcPr>
            <w:tcW w:w="5027" w:type="dxa"/>
            <w:tcBorders>
              <w:top w:val="single" w:sz="4" w:space="0" w:color="000000"/>
              <w:left w:val="single" w:sz="4" w:space="0" w:color="000000"/>
              <w:bottom w:val="single" w:sz="4" w:space="0" w:color="000000"/>
              <w:right w:val="single" w:sz="4" w:space="0" w:color="000000"/>
            </w:tcBorders>
          </w:tcPr>
          <w:p w:rsidR="00245C2E" w:rsidRDefault="001139C1">
            <w:pPr>
              <w:jc w:val="center"/>
              <w:rPr>
                <w:rFonts w:ascii="Comic Sans MS" w:eastAsia="Comic Sans MS" w:hAnsi="Comic Sans MS" w:cs="Comic Sans MS"/>
                <w:b/>
                <w:sz w:val="22"/>
                <w:szCs w:val="22"/>
              </w:rPr>
            </w:pPr>
            <w:r>
              <w:rPr>
                <w:rFonts w:ascii="Comic Sans MS" w:eastAsia="Comic Sans MS" w:hAnsi="Comic Sans MS" w:cs="Comic Sans MS"/>
                <w:b/>
                <w:sz w:val="22"/>
                <w:szCs w:val="22"/>
              </w:rPr>
              <w:t>Review Cycle:</w:t>
            </w:r>
          </w:p>
        </w:tc>
        <w:tc>
          <w:tcPr>
            <w:tcW w:w="5027" w:type="dxa"/>
            <w:tcBorders>
              <w:top w:val="single" w:sz="4" w:space="0" w:color="000000"/>
              <w:left w:val="single" w:sz="4" w:space="0" w:color="000000"/>
              <w:bottom w:val="single" w:sz="4" w:space="0" w:color="000000"/>
              <w:right w:val="single" w:sz="4" w:space="0" w:color="000000"/>
            </w:tcBorders>
          </w:tcPr>
          <w:p w:rsidR="00245C2E" w:rsidRDefault="001139C1">
            <w:pPr>
              <w:jc w:val="center"/>
              <w:rPr>
                <w:rFonts w:ascii="Comic Sans MS" w:eastAsia="Comic Sans MS" w:hAnsi="Comic Sans MS" w:cs="Comic Sans MS"/>
                <w:b/>
                <w:sz w:val="22"/>
                <w:szCs w:val="22"/>
              </w:rPr>
            </w:pPr>
            <w:r>
              <w:rPr>
                <w:rFonts w:ascii="Comic Sans MS" w:eastAsia="Comic Sans MS" w:hAnsi="Comic Sans MS" w:cs="Comic Sans MS"/>
                <w:b/>
                <w:sz w:val="22"/>
                <w:szCs w:val="22"/>
              </w:rPr>
              <w:t>Annual</w:t>
            </w:r>
          </w:p>
        </w:tc>
      </w:tr>
      <w:tr w:rsidR="00245C2E">
        <w:tc>
          <w:tcPr>
            <w:tcW w:w="5027" w:type="dxa"/>
            <w:tcBorders>
              <w:top w:val="single" w:sz="4" w:space="0" w:color="000000"/>
              <w:left w:val="single" w:sz="4" w:space="0" w:color="000000"/>
              <w:bottom w:val="single" w:sz="4" w:space="0" w:color="000000"/>
              <w:right w:val="single" w:sz="4" w:space="0" w:color="000000"/>
            </w:tcBorders>
          </w:tcPr>
          <w:p w:rsidR="00245C2E" w:rsidRDefault="001139C1">
            <w:pPr>
              <w:jc w:val="center"/>
              <w:rPr>
                <w:rFonts w:ascii="Comic Sans MS" w:eastAsia="Comic Sans MS" w:hAnsi="Comic Sans MS" w:cs="Comic Sans MS"/>
                <w:b/>
                <w:sz w:val="22"/>
                <w:szCs w:val="22"/>
              </w:rPr>
            </w:pPr>
            <w:r>
              <w:rPr>
                <w:rFonts w:ascii="Comic Sans MS" w:eastAsia="Comic Sans MS" w:hAnsi="Comic Sans MS" w:cs="Comic Sans MS"/>
                <w:b/>
                <w:sz w:val="22"/>
                <w:szCs w:val="22"/>
              </w:rPr>
              <w:t>Committee to Review:</w:t>
            </w:r>
          </w:p>
        </w:tc>
        <w:tc>
          <w:tcPr>
            <w:tcW w:w="5027" w:type="dxa"/>
            <w:tcBorders>
              <w:top w:val="single" w:sz="4" w:space="0" w:color="000000"/>
              <w:left w:val="single" w:sz="4" w:space="0" w:color="000000"/>
              <w:bottom w:val="single" w:sz="4" w:space="0" w:color="000000"/>
              <w:right w:val="single" w:sz="4" w:space="0" w:color="000000"/>
            </w:tcBorders>
          </w:tcPr>
          <w:p w:rsidR="00245C2E" w:rsidRDefault="001139C1">
            <w:pPr>
              <w:jc w:val="center"/>
              <w:rPr>
                <w:rFonts w:ascii="Comic Sans MS" w:eastAsia="Comic Sans MS" w:hAnsi="Comic Sans MS" w:cs="Comic Sans MS"/>
                <w:b/>
                <w:sz w:val="22"/>
                <w:szCs w:val="22"/>
              </w:rPr>
            </w:pPr>
            <w:r>
              <w:rPr>
                <w:rFonts w:ascii="Comic Sans MS" w:eastAsia="Comic Sans MS" w:hAnsi="Comic Sans MS" w:cs="Comic Sans MS"/>
                <w:b/>
                <w:sz w:val="22"/>
                <w:szCs w:val="22"/>
              </w:rPr>
              <w:t>Curriculum</w:t>
            </w:r>
          </w:p>
        </w:tc>
      </w:tr>
      <w:tr w:rsidR="00245C2E">
        <w:tc>
          <w:tcPr>
            <w:tcW w:w="5027" w:type="dxa"/>
            <w:tcBorders>
              <w:top w:val="single" w:sz="4" w:space="0" w:color="000000"/>
              <w:left w:val="single" w:sz="4" w:space="0" w:color="000000"/>
              <w:bottom w:val="single" w:sz="4" w:space="0" w:color="000000"/>
              <w:right w:val="single" w:sz="4" w:space="0" w:color="000000"/>
            </w:tcBorders>
          </w:tcPr>
          <w:p w:rsidR="00245C2E" w:rsidRDefault="001139C1">
            <w:pPr>
              <w:jc w:val="center"/>
              <w:rPr>
                <w:rFonts w:ascii="Comic Sans MS" w:eastAsia="Comic Sans MS" w:hAnsi="Comic Sans MS" w:cs="Comic Sans MS"/>
                <w:b/>
                <w:sz w:val="22"/>
                <w:szCs w:val="22"/>
              </w:rPr>
            </w:pPr>
            <w:r>
              <w:rPr>
                <w:rFonts w:ascii="Comic Sans MS" w:eastAsia="Comic Sans MS" w:hAnsi="Comic Sans MS" w:cs="Comic Sans MS"/>
                <w:b/>
                <w:sz w:val="22"/>
                <w:szCs w:val="22"/>
              </w:rPr>
              <w:t>Date of Issue:</w:t>
            </w:r>
          </w:p>
        </w:tc>
        <w:tc>
          <w:tcPr>
            <w:tcW w:w="5027" w:type="dxa"/>
            <w:tcBorders>
              <w:top w:val="single" w:sz="4" w:space="0" w:color="000000"/>
              <w:left w:val="single" w:sz="4" w:space="0" w:color="000000"/>
              <w:bottom w:val="single" w:sz="4" w:space="0" w:color="000000"/>
              <w:right w:val="single" w:sz="4" w:space="0" w:color="000000"/>
            </w:tcBorders>
          </w:tcPr>
          <w:p w:rsidR="00245C2E" w:rsidRDefault="000413C6">
            <w:pPr>
              <w:jc w:val="center"/>
              <w:rPr>
                <w:rFonts w:ascii="Comic Sans MS" w:eastAsia="Comic Sans MS" w:hAnsi="Comic Sans MS" w:cs="Comic Sans MS"/>
                <w:b/>
                <w:sz w:val="22"/>
                <w:szCs w:val="22"/>
              </w:rPr>
            </w:pPr>
            <w:r>
              <w:rPr>
                <w:rFonts w:ascii="Comic Sans MS" w:eastAsia="Comic Sans MS" w:hAnsi="Comic Sans MS" w:cs="Comic Sans MS"/>
                <w:b/>
                <w:sz w:val="22"/>
                <w:szCs w:val="22"/>
              </w:rPr>
              <w:t>May 2023</w:t>
            </w:r>
          </w:p>
        </w:tc>
      </w:tr>
      <w:tr w:rsidR="00245C2E">
        <w:tc>
          <w:tcPr>
            <w:tcW w:w="5027" w:type="dxa"/>
            <w:tcBorders>
              <w:top w:val="single" w:sz="4" w:space="0" w:color="000000"/>
              <w:left w:val="single" w:sz="4" w:space="0" w:color="000000"/>
              <w:bottom w:val="single" w:sz="4" w:space="0" w:color="000000"/>
              <w:right w:val="single" w:sz="4" w:space="0" w:color="000000"/>
            </w:tcBorders>
          </w:tcPr>
          <w:p w:rsidR="00245C2E" w:rsidRDefault="001139C1">
            <w:pPr>
              <w:jc w:val="center"/>
              <w:rPr>
                <w:rFonts w:ascii="Comic Sans MS" w:eastAsia="Comic Sans MS" w:hAnsi="Comic Sans MS" w:cs="Comic Sans MS"/>
                <w:b/>
                <w:sz w:val="22"/>
                <w:szCs w:val="22"/>
              </w:rPr>
            </w:pPr>
            <w:r>
              <w:rPr>
                <w:rFonts w:ascii="Comic Sans MS" w:eastAsia="Comic Sans MS" w:hAnsi="Comic Sans MS" w:cs="Comic Sans MS"/>
                <w:b/>
                <w:sz w:val="22"/>
                <w:szCs w:val="22"/>
              </w:rPr>
              <w:t>Review Date:</w:t>
            </w:r>
          </w:p>
        </w:tc>
        <w:tc>
          <w:tcPr>
            <w:tcW w:w="5027" w:type="dxa"/>
            <w:tcBorders>
              <w:top w:val="single" w:sz="4" w:space="0" w:color="000000"/>
              <w:left w:val="single" w:sz="4" w:space="0" w:color="000000"/>
              <w:bottom w:val="single" w:sz="4" w:space="0" w:color="000000"/>
              <w:right w:val="single" w:sz="4" w:space="0" w:color="000000"/>
            </w:tcBorders>
          </w:tcPr>
          <w:p w:rsidR="00245C2E" w:rsidRDefault="000413C6">
            <w:pPr>
              <w:jc w:val="center"/>
              <w:rPr>
                <w:rFonts w:ascii="Comic Sans MS" w:eastAsia="Comic Sans MS" w:hAnsi="Comic Sans MS" w:cs="Comic Sans MS"/>
                <w:b/>
                <w:sz w:val="22"/>
                <w:szCs w:val="22"/>
              </w:rPr>
            </w:pPr>
            <w:r>
              <w:rPr>
                <w:rFonts w:ascii="Comic Sans MS" w:eastAsia="Comic Sans MS" w:hAnsi="Comic Sans MS" w:cs="Comic Sans MS"/>
                <w:b/>
                <w:sz w:val="22"/>
                <w:szCs w:val="22"/>
              </w:rPr>
              <w:t>May 2024</w:t>
            </w:r>
          </w:p>
        </w:tc>
      </w:tr>
    </w:tbl>
    <w:p w:rsidR="00245C2E" w:rsidRDefault="00245C2E">
      <w:pPr>
        <w:jc w:val="center"/>
        <w:rPr>
          <w:rFonts w:ascii="Arial" w:eastAsia="Arial" w:hAnsi="Arial" w:cs="Arial"/>
          <w:color w:val="000000"/>
        </w:rPr>
      </w:pPr>
    </w:p>
    <w:p w:rsidR="00245C2E" w:rsidRDefault="00245C2E">
      <w:pPr>
        <w:rPr>
          <w:rFonts w:ascii="Arial" w:eastAsia="Arial" w:hAnsi="Arial" w:cs="Arial"/>
        </w:rPr>
      </w:pPr>
    </w:p>
    <w:p w:rsidR="00245C2E" w:rsidRDefault="00245C2E">
      <w:pPr>
        <w:jc w:val="center"/>
        <w:rPr>
          <w:rFonts w:ascii="Comic Sans MS" w:eastAsia="Comic Sans MS" w:hAnsi="Comic Sans MS" w:cs="Comic Sans MS"/>
          <w:sz w:val="22"/>
          <w:szCs w:val="22"/>
          <w:highlight w:val="green"/>
        </w:rPr>
      </w:pPr>
    </w:p>
    <w:p w:rsidR="00245C2E" w:rsidRDefault="00245C2E">
      <w:pPr>
        <w:jc w:val="center"/>
        <w:rPr>
          <w:rFonts w:ascii="Comic Sans MS" w:eastAsia="Comic Sans MS" w:hAnsi="Comic Sans MS" w:cs="Comic Sans MS"/>
          <w:sz w:val="22"/>
          <w:szCs w:val="22"/>
          <w:highlight w:val="green"/>
        </w:rPr>
      </w:pPr>
    </w:p>
    <w:p w:rsidR="00245C2E" w:rsidRDefault="00245C2E">
      <w:pPr>
        <w:jc w:val="center"/>
        <w:rPr>
          <w:rFonts w:ascii="Comic Sans MS" w:eastAsia="Comic Sans MS" w:hAnsi="Comic Sans MS" w:cs="Comic Sans MS"/>
          <w:sz w:val="22"/>
          <w:szCs w:val="22"/>
          <w:highlight w:val="green"/>
        </w:rPr>
      </w:pPr>
    </w:p>
    <w:p w:rsidR="00245C2E" w:rsidRDefault="00245C2E">
      <w:pPr>
        <w:jc w:val="center"/>
        <w:rPr>
          <w:rFonts w:ascii="Comic Sans MS" w:eastAsia="Comic Sans MS" w:hAnsi="Comic Sans MS" w:cs="Comic Sans MS"/>
          <w:b/>
          <w:sz w:val="48"/>
          <w:szCs w:val="48"/>
          <w:u w:val="single"/>
        </w:rPr>
      </w:pPr>
    </w:p>
    <w:p w:rsidR="000413C6" w:rsidRDefault="000413C6">
      <w:pPr>
        <w:jc w:val="center"/>
        <w:rPr>
          <w:rFonts w:ascii="Comic Sans MS" w:eastAsia="Comic Sans MS" w:hAnsi="Comic Sans MS" w:cs="Comic Sans MS"/>
          <w:b/>
          <w:sz w:val="48"/>
          <w:szCs w:val="48"/>
          <w:u w:val="single"/>
        </w:rPr>
      </w:pPr>
    </w:p>
    <w:p w:rsidR="00245C2E" w:rsidRDefault="001139C1">
      <w:pPr>
        <w:jc w:val="center"/>
        <w:rPr>
          <w:rFonts w:ascii="Comic Sans MS" w:eastAsia="Comic Sans MS" w:hAnsi="Comic Sans MS" w:cs="Comic Sans MS"/>
          <w:b/>
          <w:sz w:val="48"/>
          <w:szCs w:val="48"/>
          <w:u w:val="single"/>
        </w:rPr>
      </w:pPr>
      <w:r>
        <w:rPr>
          <w:rFonts w:ascii="Comic Sans MS" w:eastAsia="Comic Sans MS" w:hAnsi="Comic Sans MS" w:cs="Comic Sans MS"/>
          <w:b/>
          <w:sz w:val="48"/>
          <w:szCs w:val="48"/>
          <w:u w:val="single"/>
        </w:rPr>
        <w:lastRenderedPageBreak/>
        <w:t>Religious Education (RE) Policy</w:t>
      </w:r>
    </w:p>
    <w:p w:rsidR="00245C2E" w:rsidRDefault="00245C2E">
      <w:pPr>
        <w:jc w:val="center"/>
        <w:rPr>
          <w:rFonts w:ascii="Comic Sans MS" w:eastAsia="Comic Sans MS" w:hAnsi="Comic Sans MS" w:cs="Comic Sans MS"/>
          <w:b/>
          <w:color w:val="000000"/>
          <w:sz w:val="22"/>
          <w:szCs w:val="22"/>
          <w:u w:val="single"/>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u w:val="single"/>
        </w:rPr>
        <w:t>Introduction:</w:t>
      </w:r>
    </w:p>
    <w:p w:rsidR="00245C2E" w:rsidRDefault="00245C2E">
      <w:pPr>
        <w:rPr>
          <w:rFonts w:ascii="Comic Sans MS" w:eastAsia="Comic Sans MS" w:hAnsi="Comic Sans MS" w:cs="Comic Sans MS"/>
          <w:b/>
          <w:color w:val="000000"/>
          <w:sz w:val="22"/>
          <w:szCs w:val="22"/>
        </w:rPr>
      </w:pPr>
    </w:p>
    <w:p w:rsidR="00245C2E" w:rsidRDefault="001139C1">
      <w:pPr>
        <w:rPr>
          <w:rFonts w:ascii="Calibri" w:eastAsia="Calibri" w:hAnsi="Calibri" w:cs="Calibri"/>
          <w:color w:val="000000"/>
          <w:sz w:val="22"/>
          <w:szCs w:val="22"/>
        </w:rPr>
      </w:pPr>
      <w:r>
        <w:rPr>
          <w:rFonts w:ascii="Comic Sans MS" w:eastAsia="Comic Sans MS" w:hAnsi="Comic Sans MS" w:cs="Comic Sans MS"/>
          <w:b/>
          <w:color w:val="000000"/>
          <w:sz w:val="22"/>
          <w:szCs w:val="22"/>
        </w:rPr>
        <w:t>School Vision:</w:t>
      </w:r>
    </w:p>
    <w:p w:rsidR="00245C2E" w:rsidRDefault="001139C1">
      <w:pPr>
        <w:rPr>
          <w:rFonts w:ascii="Calibri" w:eastAsia="Calibri" w:hAnsi="Calibri" w:cs="Calibri"/>
          <w:color w:val="000000"/>
          <w:sz w:val="22"/>
          <w:szCs w:val="22"/>
        </w:rPr>
      </w:pPr>
      <w:r>
        <w:rPr>
          <w:rFonts w:ascii="Comic Sans MS" w:eastAsia="Comic Sans MS" w:hAnsi="Comic Sans MS" w:cs="Comic Sans MS"/>
          <w:color w:val="000000"/>
          <w:sz w:val="22"/>
          <w:szCs w:val="22"/>
        </w:rPr>
        <w:t>‘To create a positive and inspiring community that empowers everyone to discover their passion, develop their individual talents, realise their potential and aspire to become the very best they can be’.</w:t>
      </w:r>
    </w:p>
    <w:p w:rsidR="00245C2E" w:rsidRDefault="00245C2E">
      <w:pPr>
        <w:rPr>
          <w:rFonts w:ascii="Calibri" w:eastAsia="Calibri" w:hAnsi="Calibri" w:cs="Calibri"/>
          <w:color w:val="000000"/>
          <w:sz w:val="22"/>
          <w:szCs w:val="22"/>
        </w:rPr>
      </w:pPr>
    </w:p>
    <w:p w:rsidR="00245C2E" w:rsidRDefault="001139C1">
      <w:pPr>
        <w:rPr>
          <w:rFonts w:ascii="Calibri" w:eastAsia="Calibri" w:hAnsi="Calibri" w:cs="Calibri"/>
          <w:color w:val="000000"/>
          <w:sz w:val="22"/>
          <w:szCs w:val="22"/>
        </w:rPr>
      </w:pPr>
      <w:r>
        <w:rPr>
          <w:rFonts w:ascii="Comic Sans MS" w:eastAsia="Comic Sans MS" w:hAnsi="Comic Sans MS" w:cs="Comic Sans MS"/>
          <w:b/>
          <w:color w:val="000000"/>
          <w:sz w:val="22"/>
          <w:szCs w:val="22"/>
        </w:rPr>
        <w:t>School Mission Statement:</w:t>
      </w:r>
    </w:p>
    <w:p w:rsidR="00245C2E" w:rsidRDefault="001139C1">
      <w:pPr>
        <w:rPr>
          <w:rFonts w:ascii="Calibri" w:eastAsia="Calibri" w:hAnsi="Calibri" w:cs="Calibri"/>
          <w:color w:val="000000"/>
          <w:sz w:val="22"/>
          <w:szCs w:val="22"/>
        </w:rPr>
      </w:pPr>
      <w:r>
        <w:rPr>
          <w:rFonts w:ascii="Comic Sans MS" w:eastAsia="Comic Sans MS" w:hAnsi="Comic Sans MS" w:cs="Comic Sans MS"/>
          <w:color w:val="000000"/>
          <w:sz w:val="22"/>
          <w:szCs w:val="22"/>
        </w:rPr>
        <w:t>‘Nurturing Potential, Inspiring Minds, Changing Lives’</w:t>
      </w:r>
    </w:p>
    <w:p w:rsidR="00245C2E" w:rsidRDefault="00245C2E">
      <w:pPr>
        <w:rPr>
          <w:rFonts w:ascii="Calibri" w:eastAsia="Calibri" w:hAnsi="Calibri" w:cs="Calibri"/>
          <w:color w:val="000000"/>
          <w:sz w:val="22"/>
          <w:szCs w:val="22"/>
        </w:rPr>
      </w:pPr>
    </w:p>
    <w:p w:rsidR="00245C2E" w:rsidRDefault="001139C1">
      <w:pPr>
        <w:rPr>
          <w:rFonts w:ascii="Calibri" w:eastAsia="Calibri" w:hAnsi="Calibri" w:cs="Calibri"/>
          <w:color w:val="000000"/>
          <w:sz w:val="22"/>
          <w:szCs w:val="22"/>
        </w:rPr>
      </w:pPr>
      <w:r>
        <w:rPr>
          <w:rFonts w:ascii="Comic Sans MS" w:eastAsia="Comic Sans MS" w:hAnsi="Comic Sans MS" w:cs="Comic Sans MS"/>
          <w:b/>
          <w:color w:val="000000"/>
          <w:sz w:val="22"/>
          <w:szCs w:val="22"/>
        </w:rPr>
        <w:t>School Values:</w:t>
      </w:r>
    </w:p>
    <w:p w:rsidR="00245C2E" w:rsidRDefault="001139C1">
      <w:pPr>
        <w:numPr>
          <w:ilvl w:val="0"/>
          <w:numId w:val="1"/>
        </w:numPr>
        <w:pBdr>
          <w:top w:val="nil"/>
          <w:left w:val="nil"/>
          <w:bottom w:val="nil"/>
          <w:right w:val="nil"/>
          <w:between w:val="nil"/>
        </w:pBdr>
        <w:rPr>
          <w:color w:val="000000"/>
          <w:sz w:val="22"/>
          <w:szCs w:val="22"/>
        </w:rPr>
      </w:pPr>
      <w:r>
        <w:rPr>
          <w:rFonts w:ascii="Comic Sans MS" w:eastAsia="Comic Sans MS" w:hAnsi="Comic Sans MS" w:cs="Comic Sans MS"/>
          <w:color w:val="000000"/>
          <w:sz w:val="22"/>
          <w:szCs w:val="22"/>
        </w:rPr>
        <w:t>Ambition and Leadership</w:t>
      </w:r>
    </w:p>
    <w:p w:rsidR="00245C2E" w:rsidRDefault="001139C1">
      <w:pPr>
        <w:numPr>
          <w:ilvl w:val="0"/>
          <w:numId w:val="1"/>
        </w:numPr>
        <w:pBdr>
          <w:top w:val="nil"/>
          <w:left w:val="nil"/>
          <w:bottom w:val="nil"/>
          <w:right w:val="nil"/>
          <w:between w:val="nil"/>
        </w:pBdr>
        <w:rPr>
          <w:color w:val="000000"/>
          <w:sz w:val="22"/>
          <w:szCs w:val="22"/>
        </w:rPr>
      </w:pPr>
      <w:r>
        <w:rPr>
          <w:rFonts w:ascii="Comic Sans MS" w:eastAsia="Comic Sans MS" w:hAnsi="Comic Sans MS" w:cs="Comic Sans MS"/>
          <w:color w:val="000000"/>
          <w:sz w:val="22"/>
          <w:szCs w:val="22"/>
        </w:rPr>
        <w:t>Kindness and Supportiveness</w:t>
      </w:r>
    </w:p>
    <w:p w:rsidR="00245C2E" w:rsidRDefault="001139C1">
      <w:pPr>
        <w:numPr>
          <w:ilvl w:val="0"/>
          <w:numId w:val="1"/>
        </w:numPr>
        <w:pBdr>
          <w:top w:val="nil"/>
          <w:left w:val="nil"/>
          <w:bottom w:val="nil"/>
          <w:right w:val="nil"/>
          <w:between w:val="nil"/>
        </w:pBdr>
        <w:rPr>
          <w:color w:val="000000"/>
          <w:sz w:val="22"/>
          <w:szCs w:val="22"/>
        </w:rPr>
      </w:pPr>
      <w:r>
        <w:rPr>
          <w:rFonts w:ascii="Comic Sans MS" w:eastAsia="Comic Sans MS" w:hAnsi="Comic Sans MS" w:cs="Comic Sans MS"/>
          <w:color w:val="000000"/>
          <w:sz w:val="22"/>
          <w:szCs w:val="22"/>
        </w:rPr>
        <w:t>Respect and Honesty</w:t>
      </w:r>
    </w:p>
    <w:p w:rsidR="00245C2E" w:rsidRDefault="001139C1">
      <w:pPr>
        <w:numPr>
          <w:ilvl w:val="0"/>
          <w:numId w:val="1"/>
        </w:numPr>
        <w:pBdr>
          <w:top w:val="nil"/>
          <w:left w:val="nil"/>
          <w:bottom w:val="nil"/>
          <w:right w:val="nil"/>
          <w:between w:val="nil"/>
        </w:pBdr>
        <w:rPr>
          <w:color w:val="000000"/>
          <w:sz w:val="22"/>
          <w:szCs w:val="22"/>
        </w:rPr>
      </w:pPr>
      <w:r>
        <w:rPr>
          <w:rFonts w:ascii="Comic Sans MS" w:eastAsia="Comic Sans MS" w:hAnsi="Comic Sans MS" w:cs="Comic Sans MS"/>
          <w:color w:val="000000"/>
          <w:sz w:val="22"/>
          <w:szCs w:val="22"/>
        </w:rPr>
        <w:t>Determination and Resilience</w:t>
      </w:r>
    </w:p>
    <w:p w:rsidR="00245C2E" w:rsidRDefault="00245C2E">
      <w:pPr>
        <w:rPr>
          <w:rFonts w:ascii="Calibri" w:eastAsia="Calibri" w:hAnsi="Calibri" w:cs="Calibri"/>
          <w:color w:val="000000"/>
          <w:sz w:val="22"/>
          <w:szCs w:val="22"/>
        </w:rPr>
      </w:pPr>
    </w:p>
    <w:p w:rsidR="00245C2E" w:rsidRDefault="00245C2E">
      <w:pPr>
        <w:rPr>
          <w:rFonts w:ascii="Calibri" w:eastAsia="Calibri" w:hAnsi="Calibri" w:cs="Calibri"/>
          <w:color w:val="000000"/>
          <w:sz w:val="22"/>
          <w:szCs w:val="22"/>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u w:val="single"/>
        </w:rPr>
        <w:t>Our aims and objectives including breadth of study:</w:t>
      </w:r>
    </w:p>
    <w:p w:rsidR="00245C2E" w:rsidRDefault="001139C1">
      <w:pPr>
        <w:rPr>
          <w:rFonts w:ascii="Comic Sans MS" w:eastAsia="Comic Sans MS" w:hAnsi="Comic Sans MS" w:cs="Comic Sans MS"/>
          <w:sz w:val="22"/>
          <w:szCs w:val="22"/>
        </w:rPr>
      </w:pPr>
      <w:r>
        <w:rPr>
          <w:rFonts w:ascii="Comic Sans MS" w:eastAsia="Comic Sans MS" w:hAnsi="Comic Sans MS" w:cs="Comic Sans MS"/>
          <w:sz w:val="22"/>
          <w:szCs w:val="22"/>
        </w:rPr>
        <w:t>Religious Education (RE) is no</w:t>
      </w:r>
      <w:r>
        <w:rPr>
          <w:rFonts w:ascii="Comic Sans MS" w:eastAsia="Comic Sans MS" w:hAnsi="Comic Sans MS" w:cs="Comic Sans MS"/>
          <w:sz w:val="22"/>
          <w:szCs w:val="22"/>
        </w:rPr>
        <w:t>t a National Curriculum subject, but must be provided for all registered pupils in state-funded schools in England including those in the sixth form, unless withdrawn by their parents. It is a necessary part of a broad and balanced curriculum (</w:t>
      </w:r>
      <w:r>
        <w:rPr>
          <w:rFonts w:ascii="Comic Sans MS" w:eastAsia="Comic Sans MS" w:hAnsi="Comic Sans MS" w:cs="Comic Sans MS"/>
          <w:i/>
          <w:sz w:val="22"/>
          <w:szCs w:val="22"/>
        </w:rPr>
        <w:t>see Appendix</w:t>
      </w:r>
      <w:r>
        <w:rPr>
          <w:rFonts w:ascii="Comic Sans MS" w:eastAsia="Comic Sans MS" w:hAnsi="Comic Sans MS" w:cs="Comic Sans MS"/>
          <w:i/>
          <w:sz w:val="22"/>
          <w:szCs w:val="22"/>
        </w:rPr>
        <w:t xml:space="preserve"> A</w:t>
      </w:r>
      <w:r>
        <w:rPr>
          <w:rFonts w:ascii="Comic Sans MS" w:eastAsia="Comic Sans MS" w:hAnsi="Comic Sans MS" w:cs="Comic Sans MS"/>
          <w:sz w:val="22"/>
          <w:szCs w:val="22"/>
        </w:rPr>
        <w:t>).</w:t>
      </w:r>
    </w:p>
    <w:p w:rsidR="00245C2E" w:rsidRDefault="00245C2E">
      <w:pPr>
        <w:rPr>
          <w:rFonts w:ascii="Comic Sans MS" w:eastAsia="Comic Sans MS" w:hAnsi="Comic Sans MS" w:cs="Comic Sans MS"/>
          <w:sz w:val="22"/>
          <w:szCs w:val="22"/>
        </w:rPr>
      </w:pPr>
    </w:p>
    <w:p w:rsidR="00245C2E" w:rsidRDefault="001139C1">
      <w:pPr>
        <w:rPr>
          <w:rFonts w:ascii="Comic Sans MS" w:eastAsia="Comic Sans MS" w:hAnsi="Comic Sans MS" w:cs="Comic Sans MS"/>
          <w:sz w:val="22"/>
          <w:szCs w:val="22"/>
        </w:rPr>
      </w:pPr>
      <w:r>
        <w:rPr>
          <w:rFonts w:ascii="Comic Sans MS" w:eastAsia="Comic Sans MS" w:hAnsi="Comic Sans MS" w:cs="Comic Sans MS"/>
          <w:sz w:val="22"/>
          <w:szCs w:val="22"/>
        </w:rPr>
        <w:t>As RE is not nationally determined</w:t>
      </w:r>
      <w:r w:rsidR="000413C6">
        <w:rPr>
          <w:rFonts w:ascii="Comic Sans MS" w:eastAsia="Comic Sans MS" w:hAnsi="Comic Sans MS" w:cs="Comic Sans MS"/>
          <w:sz w:val="22"/>
          <w:szCs w:val="22"/>
        </w:rPr>
        <w:t>,</w:t>
      </w:r>
      <w:r>
        <w:rPr>
          <w:rFonts w:ascii="Comic Sans MS" w:eastAsia="Comic Sans MS" w:hAnsi="Comic Sans MS" w:cs="Comic Sans MS"/>
          <w:sz w:val="22"/>
          <w:szCs w:val="22"/>
        </w:rPr>
        <w:t xml:space="preserve"> a locally agreed syllabus of RE is prepared by a local Standing Advisory Council on Religious Education (SACRE) and adopted by a local authority. It is this Hertfordshire Agreed Syllabus of Religious Education 2017-2022, </w:t>
      </w:r>
      <w:r>
        <w:rPr>
          <w:rFonts w:ascii="Comic Sans MS" w:eastAsia="Comic Sans MS" w:hAnsi="Comic Sans MS" w:cs="Comic Sans MS"/>
          <w:sz w:val="22"/>
          <w:szCs w:val="22"/>
        </w:rPr>
        <w:t>which we have used as the basis of our planning and delivery of RE (</w:t>
      </w:r>
      <w:r>
        <w:rPr>
          <w:rFonts w:ascii="Comic Sans MS" w:eastAsia="Comic Sans MS" w:hAnsi="Comic Sans MS" w:cs="Comic Sans MS"/>
          <w:i/>
          <w:sz w:val="22"/>
          <w:szCs w:val="22"/>
        </w:rPr>
        <w:t>see Appendix B</w:t>
      </w:r>
      <w:r>
        <w:rPr>
          <w:rFonts w:ascii="Comic Sans MS" w:eastAsia="Comic Sans MS" w:hAnsi="Comic Sans MS" w:cs="Comic Sans MS"/>
          <w:sz w:val="22"/>
          <w:szCs w:val="22"/>
        </w:rPr>
        <w:t xml:space="preserve">). </w:t>
      </w:r>
      <w:r w:rsidR="000413C6">
        <w:rPr>
          <w:rFonts w:ascii="Comic Sans MS" w:eastAsia="Comic Sans MS" w:hAnsi="Comic Sans MS" w:cs="Comic Sans MS"/>
          <w:sz w:val="22"/>
          <w:szCs w:val="22"/>
        </w:rPr>
        <w:t>The new agreed syllabus will be implemented in schools in September 2023.</w:t>
      </w:r>
    </w:p>
    <w:p w:rsidR="00245C2E" w:rsidRDefault="00245C2E">
      <w:pPr>
        <w:widowControl w:val="0"/>
        <w:jc w:val="both"/>
        <w:rPr>
          <w:rFonts w:ascii="Comic Sans MS" w:eastAsia="Comic Sans MS" w:hAnsi="Comic Sans MS" w:cs="Comic Sans MS"/>
          <w:sz w:val="22"/>
          <w:szCs w:val="22"/>
        </w:rPr>
      </w:pPr>
    </w:p>
    <w:p w:rsidR="00245C2E" w:rsidRDefault="001139C1">
      <w:pPr>
        <w:rPr>
          <w:rFonts w:ascii="Comic Sans MS" w:eastAsia="Comic Sans MS" w:hAnsi="Comic Sans MS" w:cs="Comic Sans MS"/>
          <w:sz w:val="22"/>
          <w:szCs w:val="22"/>
        </w:rPr>
      </w:pPr>
      <w:r>
        <w:rPr>
          <w:rFonts w:ascii="Comic Sans MS" w:eastAsia="Comic Sans MS" w:hAnsi="Comic Sans MS" w:cs="Comic Sans MS"/>
          <w:sz w:val="22"/>
          <w:szCs w:val="22"/>
        </w:rPr>
        <w:t>We believe at this school that RE both supports and strengthens what we aim to do in every aspect of school life. Our caring ethos and the value which we place on the de</w:t>
      </w:r>
      <w:r>
        <w:rPr>
          <w:rFonts w:ascii="Comic Sans MS" w:eastAsia="Comic Sans MS" w:hAnsi="Comic Sans MS" w:cs="Comic Sans MS"/>
          <w:sz w:val="22"/>
          <w:szCs w:val="22"/>
        </w:rPr>
        <w:t xml:space="preserve">velopment of the whole child; spiritually, morally, socially, culturally and intellectually, is reflected in the RE curriculum. </w:t>
      </w:r>
    </w:p>
    <w:p w:rsidR="00245C2E" w:rsidRDefault="00245C2E">
      <w:pPr>
        <w:rPr>
          <w:rFonts w:ascii="Comic Sans MS" w:eastAsia="Comic Sans MS" w:hAnsi="Comic Sans MS" w:cs="Comic Sans MS"/>
          <w:sz w:val="22"/>
          <w:szCs w:val="22"/>
        </w:rPr>
      </w:pPr>
    </w:p>
    <w:p w:rsidR="00245C2E" w:rsidRDefault="001139C1">
      <w:pPr>
        <w:rPr>
          <w:rFonts w:ascii="Comic Sans MS" w:eastAsia="Comic Sans MS" w:hAnsi="Comic Sans MS" w:cs="Comic Sans MS"/>
          <w:sz w:val="22"/>
          <w:szCs w:val="22"/>
        </w:rPr>
      </w:pPr>
      <w:r>
        <w:rPr>
          <w:rFonts w:ascii="Comic Sans MS" w:eastAsia="Comic Sans MS" w:hAnsi="Comic Sans MS" w:cs="Comic Sans MS"/>
          <w:sz w:val="22"/>
          <w:szCs w:val="22"/>
        </w:rPr>
        <w:t>RE provokes challenging questions about the ultimate meaning and purpose of life, beliefs about God, the self and the nature o</w:t>
      </w:r>
      <w:r>
        <w:rPr>
          <w:rFonts w:ascii="Comic Sans MS" w:eastAsia="Comic Sans MS" w:hAnsi="Comic Sans MS" w:cs="Comic Sans MS"/>
          <w:sz w:val="22"/>
          <w:szCs w:val="22"/>
        </w:rPr>
        <w:t>f reality, issues of right and wrong and what it means to be human. It challenges pupils to reflect on, consider, analyse, interpret and evaluate issues of truth, belief, faith and ethics and to communicate their responses.</w:t>
      </w:r>
    </w:p>
    <w:p w:rsidR="00245C2E" w:rsidRDefault="00245C2E">
      <w:pPr>
        <w:rPr>
          <w:rFonts w:ascii="Calibri" w:eastAsia="Calibri" w:hAnsi="Calibri" w:cs="Calibri"/>
          <w:color w:val="000000"/>
          <w:sz w:val="22"/>
          <w:szCs w:val="22"/>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u w:val="single"/>
        </w:rPr>
        <w:t xml:space="preserve">RE Curriculum Intent: </w:t>
      </w:r>
    </w:p>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At Apple</w:t>
      </w:r>
      <w:r>
        <w:rPr>
          <w:rFonts w:ascii="Comic Sans MS" w:eastAsia="Comic Sans MS" w:hAnsi="Comic Sans MS" w:cs="Comic Sans MS"/>
          <w:color w:val="000000"/>
          <w:sz w:val="22"/>
          <w:szCs w:val="22"/>
        </w:rPr>
        <w:t xml:space="preserve">croft we provide the children with a broad and balanced RE curriculum that reflects life in modern Britain, our local community, nationally and globally and is influenced by the Herts Agreed Syllabus. </w:t>
      </w:r>
      <w:r>
        <w:rPr>
          <w:rFonts w:ascii="Comic Sans MS" w:eastAsia="Comic Sans MS" w:hAnsi="Comic Sans MS" w:cs="Comic Sans MS"/>
          <w:sz w:val="22"/>
          <w:szCs w:val="22"/>
        </w:rPr>
        <w:t>R.E. at Applecroft aims to enlighten and encourage chil</w:t>
      </w:r>
      <w:r>
        <w:rPr>
          <w:rFonts w:ascii="Comic Sans MS" w:eastAsia="Comic Sans MS" w:hAnsi="Comic Sans MS" w:cs="Comic Sans MS"/>
          <w:sz w:val="22"/>
          <w:szCs w:val="22"/>
        </w:rPr>
        <w:t>dren to see the beauty in differences. We aim for all our pupils to not only be tolerant and accepting of a range of religions and worldviews but also to acknowledge that these differences are what make our world unique. For pupils to be able to understand</w:t>
      </w:r>
      <w:r>
        <w:rPr>
          <w:rFonts w:ascii="Comic Sans MS" w:eastAsia="Comic Sans MS" w:hAnsi="Comic Sans MS" w:cs="Comic Sans MS"/>
          <w:sz w:val="22"/>
          <w:szCs w:val="22"/>
        </w:rPr>
        <w:t xml:space="preserve"> our constantly changing world, they need to be able to </w:t>
      </w:r>
      <w:r>
        <w:rPr>
          <w:rFonts w:ascii="Comic Sans MS" w:eastAsia="Comic Sans MS" w:hAnsi="Comic Sans MS" w:cs="Comic Sans MS"/>
          <w:sz w:val="22"/>
          <w:szCs w:val="22"/>
        </w:rPr>
        <w:lastRenderedPageBreak/>
        <w:t>interpret religious issues and evaluate their significance. From the pupils first day at Applecroft, R.E. gives students valuable insights into the diverse beliefs and opinions held by people today. I</w:t>
      </w:r>
      <w:r>
        <w:rPr>
          <w:rFonts w:ascii="Comic Sans MS" w:eastAsia="Comic Sans MS" w:hAnsi="Comic Sans MS" w:cs="Comic Sans MS"/>
          <w:sz w:val="22"/>
          <w:szCs w:val="22"/>
        </w:rPr>
        <w:t xml:space="preserve">t helps with their own personal development and supports an understanding of the spiritual, moral, social and cultural questions that surface again and again in their lives. In tackling difficult questions, it provides pupils with insight that can work to </w:t>
      </w:r>
      <w:r>
        <w:rPr>
          <w:rFonts w:ascii="Comic Sans MS" w:eastAsia="Comic Sans MS" w:hAnsi="Comic Sans MS" w:cs="Comic Sans MS"/>
          <w:sz w:val="22"/>
          <w:szCs w:val="22"/>
        </w:rPr>
        <w:t xml:space="preserve">challenge stereotypes, promote cohesion, and tackle prejudice. R.E. does important work encouraging young people to value themselves and the communities within which they live.  </w:t>
      </w:r>
      <w:r>
        <w:rPr>
          <w:rFonts w:ascii="Comic Sans MS" w:eastAsia="Comic Sans MS" w:hAnsi="Comic Sans MS" w:cs="Comic Sans MS"/>
          <w:shd w:val="clear" w:color="auto" w:fill="F3F3F3"/>
        </w:rPr>
        <w:t xml:space="preserve">   </w:t>
      </w:r>
    </w:p>
    <w:p w:rsidR="00245C2E" w:rsidRDefault="00245C2E">
      <w:pPr>
        <w:pBdr>
          <w:top w:val="nil"/>
          <w:left w:val="nil"/>
          <w:bottom w:val="nil"/>
          <w:right w:val="nil"/>
          <w:between w:val="nil"/>
        </w:pBdr>
        <w:rPr>
          <w:rFonts w:ascii="Comic Sans MS" w:eastAsia="Comic Sans MS" w:hAnsi="Comic Sans MS" w:cs="Comic Sans MS"/>
          <w:sz w:val="22"/>
          <w:szCs w:val="22"/>
        </w:rPr>
      </w:pPr>
    </w:p>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At Applecroft, we teach that difference is a positive, not a negative, an</w:t>
      </w:r>
      <w:r>
        <w:rPr>
          <w:rFonts w:ascii="Comic Sans MS" w:eastAsia="Comic Sans MS" w:hAnsi="Comic Sans MS" w:cs="Comic Sans MS"/>
          <w:color w:val="000000"/>
          <w:sz w:val="22"/>
          <w:szCs w:val="22"/>
        </w:rPr>
        <w:t>d value individual uniqueness</w:t>
      </w:r>
      <w:r>
        <w:rPr>
          <w:rFonts w:ascii="Comic Sans MS" w:eastAsia="Comic Sans MS" w:hAnsi="Comic Sans MS" w:cs="Comic Sans MS"/>
          <w:sz w:val="22"/>
          <w:szCs w:val="22"/>
        </w:rPr>
        <w:t xml:space="preserve"> and explicitly teach the British Value of mutual respect and tolerance of all people, their beliefs and practices.</w:t>
      </w:r>
    </w:p>
    <w:p w:rsidR="00245C2E" w:rsidRDefault="00245C2E">
      <w:pPr>
        <w:pBdr>
          <w:top w:val="nil"/>
          <w:left w:val="nil"/>
          <w:bottom w:val="nil"/>
          <w:right w:val="nil"/>
          <w:between w:val="nil"/>
        </w:pBdr>
        <w:rPr>
          <w:rFonts w:ascii="Comic Sans MS" w:eastAsia="Comic Sans MS" w:hAnsi="Comic Sans MS" w:cs="Comic Sans MS"/>
          <w:color w:val="000000"/>
          <w:sz w:val="22"/>
          <w:szCs w:val="22"/>
        </w:rPr>
      </w:pPr>
    </w:p>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Throughout their time here, children will learn about the key faiths of people in the UK: Christianity, Judais</w:t>
      </w:r>
      <w:r>
        <w:rPr>
          <w:rFonts w:ascii="Comic Sans MS" w:eastAsia="Comic Sans MS" w:hAnsi="Comic Sans MS" w:cs="Comic Sans MS"/>
          <w:color w:val="000000"/>
          <w:sz w:val="22"/>
          <w:szCs w:val="22"/>
        </w:rPr>
        <w:t>m, Hinduism, Islam, Buddhism, Sikhism and Humanism. Through our curriculum, the children will develop a strong knowledge, understanding and respect of the key beliefs and practices in each of these religions that will allow them to participate fully in and</w:t>
      </w:r>
      <w:r>
        <w:rPr>
          <w:rFonts w:ascii="Comic Sans MS" w:eastAsia="Comic Sans MS" w:hAnsi="Comic Sans MS" w:cs="Comic Sans MS"/>
          <w:color w:val="000000"/>
          <w:sz w:val="22"/>
          <w:szCs w:val="22"/>
        </w:rPr>
        <w:t xml:space="preserve"> contribute positively to life in modern Britain. The subject is increasingly becoming </w:t>
      </w:r>
      <w:r>
        <w:rPr>
          <w:rFonts w:ascii="Comic Sans MS" w:eastAsia="Comic Sans MS" w:hAnsi="Comic Sans MS" w:cs="Comic Sans MS"/>
          <w:sz w:val="22"/>
          <w:szCs w:val="22"/>
        </w:rPr>
        <w:t xml:space="preserve">focused on </w:t>
      </w:r>
      <w:r>
        <w:rPr>
          <w:rFonts w:ascii="Comic Sans MS" w:eastAsia="Comic Sans MS" w:hAnsi="Comic Sans MS" w:cs="Comic Sans MS"/>
          <w:color w:val="000000"/>
          <w:sz w:val="22"/>
          <w:szCs w:val="22"/>
        </w:rPr>
        <w:t xml:space="preserve"> worldviews and religions</w:t>
      </w:r>
      <w:r>
        <w:rPr>
          <w:rFonts w:ascii="Comic Sans MS" w:eastAsia="Comic Sans MS" w:hAnsi="Comic Sans MS" w:cs="Comic Sans MS"/>
          <w:sz w:val="22"/>
          <w:szCs w:val="22"/>
        </w:rPr>
        <w:t>, so throughout their time at Applecroft, children will be exposed to the questions of what is religion and what is a worldview?</w:t>
      </w:r>
    </w:p>
    <w:p w:rsidR="00245C2E" w:rsidRDefault="00245C2E">
      <w:pPr>
        <w:pBdr>
          <w:top w:val="nil"/>
          <w:left w:val="nil"/>
          <w:bottom w:val="nil"/>
          <w:right w:val="nil"/>
          <w:between w:val="nil"/>
        </w:pBdr>
        <w:rPr>
          <w:rFonts w:ascii="Comic Sans MS" w:eastAsia="Comic Sans MS" w:hAnsi="Comic Sans MS" w:cs="Comic Sans MS"/>
          <w:color w:val="000000"/>
          <w:sz w:val="22"/>
          <w:szCs w:val="22"/>
        </w:rPr>
      </w:pPr>
    </w:p>
    <w:p w:rsidR="00245C2E" w:rsidRDefault="001139C1">
      <w:pPr>
        <w:pBdr>
          <w:top w:val="nil"/>
          <w:left w:val="nil"/>
          <w:bottom w:val="nil"/>
          <w:right w:val="nil"/>
          <w:between w:val="nil"/>
        </w:pBdr>
        <w:rPr>
          <w:rFonts w:ascii="Comic Sans MS" w:eastAsia="Comic Sans MS" w:hAnsi="Comic Sans MS" w:cs="Comic Sans MS"/>
          <w:i/>
          <w:color w:val="000000"/>
          <w:sz w:val="20"/>
          <w:szCs w:val="20"/>
        </w:rPr>
      </w:pPr>
      <w:r>
        <w:rPr>
          <w:rFonts w:ascii="Comic Sans MS" w:eastAsia="Comic Sans MS" w:hAnsi="Comic Sans MS" w:cs="Comic Sans MS"/>
          <w:color w:val="000000"/>
          <w:sz w:val="22"/>
          <w:szCs w:val="22"/>
        </w:rPr>
        <w:t>At Applecroft we promote an enquiry based approach; encouraging the children to ask ‘big questions’ about the world around them and seek to find answers to these through personal reflection about their own beliefs, quality first teaching, learning from eac</w:t>
      </w:r>
      <w:r>
        <w:rPr>
          <w:rFonts w:ascii="Comic Sans MS" w:eastAsia="Comic Sans MS" w:hAnsi="Comic Sans MS" w:cs="Comic Sans MS"/>
          <w:color w:val="000000"/>
          <w:sz w:val="22"/>
          <w:szCs w:val="22"/>
        </w:rPr>
        <w:t>h other’s experiences of different cultures as well as through first hand experiences</w:t>
      </w:r>
      <w:r>
        <w:rPr>
          <w:rFonts w:ascii="Comic Sans MS" w:eastAsia="Comic Sans MS" w:hAnsi="Comic Sans MS" w:cs="Comic Sans MS"/>
          <w:sz w:val="22"/>
          <w:szCs w:val="22"/>
        </w:rPr>
        <w:t xml:space="preserve"> both in and out of school.</w:t>
      </w:r>
    </w:p>
    <w:p w:rsidR="00245C2E" w:rsidRDefault="00245C2E">
      <w:pPr>
        <w:pBdr>
          <w:top w:val="nil"/>
          <w:left w:val="nil"/>
          <w:bottom w:val="nil"/>
          <w:right w:val="nil"/>
          <w:between w:val="nil"/>
        </w:pBdr>
        <w:rPr>
          <w:rFonts w:ascii="Comic Sans MS" w:eastAsia="Comic Sans MS" w:hAnsi="Comic Sans MS" w:cs="Comic Sans MS"/>
          <w:color w:val="000000"/>
          <w:sz w:val="22"/>
          <w:szCs w:val="22"/>
        </w:rPr>
      </w:pPr>
    </w:p>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b/>
          <w:color w:val="000000"/>
        </w:rPr>
        <w:t>Aims:</w:t>
      </w:r>
      <w:r>
        <w:rPr>
          <w:rFonts w:ascii="Comic Sans MS" w:eastAsia="Comic Sans MS" w:hAnsi="Comic Sans MS" w:cs="Comic Sans MS"/>
          <w:color w:val="000000"/>
        </w:rPr>
        <w:t xml:space="preserve"> </w:t>
      </w:r>
      <w:r>
        <w:rPr>
          <w:rFonts w:ascii="Comic Sans MS" w:eastAsia="Comic Sans MS" w:hAnsi="Comic Sans MS" w:cs="Comic Sans MS"/>
          <w:color w:val="000000"/>
          <w:sz w:val="22"/>
          <w:szCs w:val="22"/>
        </w:rPr>
        <w:t>The curriculum for Religious Education aims to ensure that all pupils develop knowledge and understanding of sources of wisdom (</w:t>
      </w:r>
      <w:r>
        <w:rPr>
          <w:rFonts w:ascii="Comic Sans MS" w:eastAsia="Comic Sans MS" w:hAnsi="Comic Sans MS" w:cs="Comic Sans MS"/>
          <w:i/>
          <w:color w:val="000000"/>
          <w:sz w:val="22"/>
          <w:szCs w:val="22"/>
        </w:rPr>
        <w:t>see Appe</w:t>
      </w:r>
      <w:r>
        <w:rPr>
          <w:rFonts w:ascii="Comic Sans MS" w:eastAsia="Comic Sans MS" w:hAnsi="Comic Sans MS" w:cs="Comic Sans MS"/>
          <w:i/>
          <w:color w:val="000000"/>
          <w:sz w:val="22"/>
          <w:szCs w:val="22"/>
        </w:rPr>
        <w:t>ndix C</w:t>
      </w:r>
      <w:r>
        <w:rPr>
          <w:rFonts w:ascii="Comic Sans MS" w:eastAsia="Comic Sans MS" w:hAnsi="Comic Sans MS" w:cs="Comic Sans MS"/>
          <w:color w:val="000000"/>
          <w:sz w:val="22"/>
          <w:szCs w:val="22"/>
        </w:rPr>
        <w:t xml:space="preserve">) and their impact whilst exploring personal and critical responses. </w:t>
      </w:r>
    </w:p>
    <w:p w:rsidR="00245C2E" w:rsidRDefault="00245C2E">
      <w:pPr>
        <w:pBdr>
          <w:top w:val="nil"/>
          <w:left w:val="nil"/>
          <w:bottom w:val="nil"/>
          <w:right w:val="nil"/>
          <w:between w:val="nil"/>
        </w:pBdr>
        <w:rPr>
          <w:rFonts w:ascii="Calibri" w:eastAsia="Calibri" w:hAnsi="Calibri" w:cs="Calibri"/>
          <w:color w:val="000000"/>
        </w:rPr>
      </w:pPr>
    </w:p>
    <w:p w:rsidR="00245C2E" w:rsidRDefault="001139C1">
      <w:pPr>
        <w:pBdr>
          <w:top w:val="nil"/>
          <w:left w:val="nil"/>
          <w:bottom w:val="nil"/>
          <w:right w:val="nil"/>
          <w:between w:val="nil"/>
        </w:pBdr>
        <w:rPr>
          <w:rFonts w:ascii="Comic Sans MS" w:eastAsia="Comic Sans MS" w:hAnsi="Comic Sans MS" w:cs="Comic Sans MS"/>
          <w:color w:val="000000"/>
          <w:sz w:val="22"/>
          <w:szCs w:val="22"/>
          <w:u w:val="single"/>
        </w:rPr>
      </w:pPr>
      <w:r>
        <w:rPr>
          <w:rFonts w:ascii="Comic Sans MS" w:eastAsia="Comic Sans MS" w:hAnsi="Comic Sans MS" w:cs="Comic Sans MS"/>
          <w:color w:val="000000"/>
          <w:sz w:val="22"/>
          <w:szCs w:val="22"/>
          <w:u w:val="single"/>
        </w:rPr>
        <w:t>Sources of Wisdom and their Impact</w:t>
      </w:r>
    </w:p>
    <w:p w:rsidR="00245C2E" w:rsidRDefault="001139C1">
      <w:pPr>
        <w:pBdr>
          <w:top w:val="nil"/>
          <w:left w:val="nil"/>
          <w:bottom w:val="nil"/>
          <w:right w:val="nil"/>
          <w:between w:val="nil"/>
        </w:pBdr>
        <w:rPr>
          <w:rFonts w:ascii="Comic Sans MS" w:eastAsia="Comic Sans MS" w:hAnsi="Comic Sans MS" w:cs="Comic Sans MS"/>
          <w:i/>
          <w:color w:val="000000"/>
          <w:sz w:val="22"/>
          <w:szCs w:val="22"/>
        </w:rPr>
      </w:pPr>
      <w:r>
        <w:rPr>
          <w:rFonts w:ascii="Comic Sans MS" w:eastAsia="Comic Sans MS" w:hAnsi="Comic Sans MS" w:cs="Comic Sans MS"/>
          <w:i/>
          <w:color w:val="000000"/>
          <w:sz w:val="22"/>
          <w:szCs w:val="22"/>
        </w:rPr>
        <w:t xml:space="preserve">All pupils should: </w:t>
      </w:r>
    </w:p>
    <w:p w:rsidR="00245C2E" w:rsidRDefault="001139C1">
      <w:pPr>
        <w:numPr>
          <w:ilvl w:val="0"/>
          <w:numId w:val="3"/>
        </w:numPr>
        <w:pBdr>
          <w:top w:val="nil"/>
          <w:left w:val="nil"/>
          <w:bottom w:val="nil"/>
          <w:right w:val="nil"/>
          <w:between w:val="nil"/>
        </w:pBdr>
        <w:rPr>
          <w:color w:val="000000"/>
          <w:sz w:val="22"/>
          <w:szCs w:val="22"/>
        </w:rPr>
      </w:pPr>
      <w:r>
        <w:rPr>
          <w:rFonts w:ascii="Comic Sans MS" w:eastAsia="Comic Sans MS" w:hAnsi="Comic Sans MS" w:cs="Comic Sans MS"/>
          <w:color w:val="000000"/>
          <w:sz w:val="22"/>
          <w:szCs w:val="22"/>
        </w:rPr>
        <w:t xml:space="preserve">know, understand and explore the significance and impact of sacred texts, other sources of wisdom and ways of expressing meaning </w:t>
      </w:r>
    </w:p>
    <w:p w:rsidR="00245C2E" w:rsidRDefault="001139C1">
      <w:pPr>
        <w:numPr>
          <w:ilvl w:val="0"/>
          <w:numId w:val="3"/>
        </w:numPr>
        <w:pBdr>
          <w:top w:val="nil"/>
          <w:left w:val="nil"/>
          <w:bottom w:val="nil"/>
          <w:right w:val="nil"/>
          <w:between w:val="nil"/>
        </w:pBdr>
        <w:rPr>
          <w:color w:val="000000"/>
          <w:sz w:val="22"/>
          <w:szCs w:val="22"/>
        </w:rPr>
      </w:pPr>
      <w:r>
        <w:rPr>
          <w:rFonts w:ascii="Comic Sans MS" w:eastAsia="Comic Sans MS" w:hAnsi="Comic Sans MS" w:cs="Comic Sans MS"/>
          <w:color w:val="000000"/>
          <w:sz w:val="22"/>
          <w:szCs w:val="22"/>
        </w:rPr>
        <w:t>express ideas and insights about the nature of beliefs, values and practices and their impact upon the identity of individuals</w:t>
      </w:r>
      <w:r>
        <w:rPr>
          <w:rFonts w:ascii="Comic Sans MS" w:eastAsia="Comic Sans MS" w:hAnsi="Comic Sans MS" w:cs="Comic Sans MS"/>
          <w:color w:val="000000"/>
          <w:sz w:val="22"/>
          <w:szCs w:val="22"/>
        </w:rPr>
        <w:t xml:space="preserve"> and communities </w:t>
      </w:r>
    </w:p>
    <w:p w:rsidR="00245C2E" w:rsidRDefault="001139C1">
      <w:pPr>
        <w:numPr>
          <w:ilvl w:val="0"/>
          <w:numId w:val="3"/>
        </w:numPr>
        <w:pBdr>
          <w:top w:val="nil"/>
          <w:left w:val="nil"/>
          <w:bottom w:val="nil"/>
          <w:right w:val="nil"/>
          <w:between w:val="nil"/>
        </w:pBdr>
        <w:rPr>
          <w:color w:val="000000"/>
          <w:sz w:val="22"/>
          <w:szCs w:val="22"/>
        </w:rPr>
      </w:pPr>
      <w:r>
        <w:rPr>
          <w:rFonts w:ascii="Comic Sans MS" w:eastAsia="Comic Sans MS" w:hAnsi="Comic Sans MS" w:cs="Comic Sans MS"/>
          <w:color w:val="000000"/>
          <w:sz w:val="22"/>
          <w:szCs w:val="22"/>
        </w:rPr>
        <w:t>recognise and explore the diversity which exists within and between religious  and non-religious traditions</w:t>
      </w:r>
    </w:p>
    <w:p w:rsidR="00245C2E" w:rsidRDefault="00245C2E">
      <w:pPr>
        <w:pBdr>
          <w:top w:val="nil"/>
          <w:left w:val="nil"/>
          <w:bottom w:val="nil"/>
          <w:right w:val="nil"/>
          <w:between w:val="nil"/>
        </w:pBdr>
        <w:rPr>
          <w:rFonts w:ascii="Calibri" w:eastAsia="Calibri" w:hAnsi="Calibri" w:cs="Calibri"/>
          <w:color w:val="000000"/>
        </w:rPr>
      </w:pPr>
    </w:p>
    <w:p w:rsidR="00245C2E" w:rsidRDefault="001139C1">
      <w:pPr>
        <w:pBdr>
          <w:top w:val="nil"/>
          <w:left w:val="nil"/>
          <w:bottom w:val="nil"/>
          <w:right w:val="nil"/>
          <w:between w:val="nil"/>
        </w:pBdr>
        <w:rPr>
          <w:rFonts w:ascii="Comic Sans MS" w:eastAsia="Comic Sans MS" w:hAnsi="Comic Sans MS" w:cs="Comic Sans MS"/>
          <w:color w:val="000000"/>
          <w:sz w:val="22"/>
          <w:szCs w:val="22"/>
          <w:u w:val="single"/>
        </w:rPr>
      </w:pPr>
      <w:r>
        <w:rPr>
          <w:rFonts w:ascii="Comic Sans MS" w:eastAsia="Comic Sans MS" w:hAnsi="Comic Sans MS" w:cs="Comic Sans MS"/>
          <w:color w:val="000000"/>
          <w:sz w:val="22"/>
          <w:szCs w:val="22"/>
          <w:u w:val="single"/>
        </w:rPr>
        <w:t>Personal and Critical Responses</w:t>
      </w:r>
    </w:p>
    <w:p w:rsidR="00245C2E" w:rsidRDefault="001139C1">
      <w:pPr>
        <w:pBdr>
          <w:top w:val="nil"/>
          <w:left w:val="nil"/>
          <w:bottom w:val="nil"/>
          <w:right w:val="nil"/>
          <w:between w:val="nil"/>
        </w:pBdr>
        <w:rPr>
          <w:rFonts w:ascii="Comic Sans MS" w:eastAsia="Comic Sans MS" w:hAnsi="Comic Sans MS" w:cs="Comic Sans MS"/>
          <w:i/>
          <w:color w:val="000000"/>
          <w:sz w:val="22"/>
          <w:szCs w:val="22"/>
        </w:rPr>
      </w:pPr>
      <w:r>
        <w:rPr>
          <w:rFonts w:ascii="Comic Sans MS" w:eastAsia="Comic Sans MS" w:hAnsi="Comic Sans MS" w:cs="Comic Sans MS"/>
          <w:i/>
          <w:color w:val="000000"/>
          <w:sz w:val="22"/>
          <w:szCs w:val="22"/>
        </w:rPr>
        <w:t>All pupils should:</w:t>
      </w:r>
    </w:p>
    <w:p w:rsidR="00245C2E" w:rsidRDefault="001139C1">
      <w:pPr>
        <w:numPr>
          <w:ilvl w:val="0"/>
          <w:numId w:val="6"/>
        </w:numPr>
        <w:pBdr>
          <w:top w:val="nil"/>
          <w:left w:val="nil"/>
          <w:bottom w:val="nil"/>
          <w:right w:val="nil"/>
          <w:between w:val="nil"/>
        </w:pBdr>
        <w:rPr>
          <w:color w:val="000000"/>
          <w:sz w:val="22"/>
          <w:szCs w:val="22"/>
        </w:rPr>
      </w:pPr>
      <w:r>
        <w:rPr>
          <w:rFonts w:ascii="Comic Sans MS" w:eastAsia="Comic Sans MS" w:hAnsi="Comic Sans MS" w:cs="Comic Sans MS"/>
          <w:color w:val="000000"/>
          <w:sz w:val="22"/>
          <w:szCs w:val="22"/>
        </w:rPr>
        <w:t>express with increasing discernment their personal reflections, critical respo</w:t>
      </w:r>
      <w:r>
        <w:rPr>
          <w:rFonts w:ascii="Comic Sans MS" w:eastAsia="Comic Sans MS" w:hAnsi="Comic Sans MS" w:cs="Comic Sans MS"/>
          <w:color w:val="000000"/>
          <w:sz w:val="22"/>
          <w:szCs w:val="22"/>
        </w:rPr>
        <w:t>nses and connections to faith and belief enquiring into philosophical, moral and ethical issues</w:t>
      </w:r>
    </w:p>
    <w:p w:rsidR="00245C2E" w:rsidRDefault="001139C1">
      <w:pPr>
        <w:numPr>
          <w:ilvl w:val="0"/>
          <w:numId w:val="5"/>
        </w:numPr>
        <w:pBdr>
          <w:top w:val="nil"/>
          <w:left w:val="nil"/>
          <w:bottom w:val="nil"/>
          <w:right w:val="nil"/>
          <w:between w:val="nil"/>
        </w:pBdr>
        <w:rPr>
          <w:color w:val="000000"/>
          <w:sz w:val="22"/>
          <w:szCs w:val="22"/>
        </w:rPr>
      </w:pPr>
      <w:r>
        <w:rPr>
          <w:rFonts w:ascii="Comic Sans MS" w:eastAsia="Comic Sans MS" w:hAnsi="Comic Sans MS" w:cs="Comic Sans MS"/>
          <w:color w:val="000000"/>
          <w:sz w:val="22"/>
          <w:szCs w:val="22"/>
        </w:rPr>
        <w:t xml:space="preserve">engage with the questions and answers offered by religions and worldviews concerning ultimate questions and human responsibility </w:t>
      </w:r>
    </w:p>
    <w:p w:rsidR="00245C2E" w:rsidRDefault="001139C1">
      <w:pPr>
        <w:numPr>
          <w:ilvl w:val="0"/>
          <w:numId w:val="4"/>
        </w:numPr>
        <w:pBdr>
          <w:top w:val="nil"/>
          <w:left w:val="nil"/>
          <w:bottom w:val="nil"/>
          <w:right w:val="nil"/>
          <w:between w:val="nil"/>
        </w:pBdr>
        <w:rPr>
          <w:color w:val="000000"/>
          <w:sz w:val="22"/>
          <w:szCs w:val="22"/>
        </w:rPr>
      </w:pPr>
      <w:r>
        <w:rPr>
          <w:rFonts w:ascii="Comic Sans MS" w:eastAsia="Comic Sans MS" w:hAnsi="Comic Sans MS" w:cs="Comic Sans MS"/>
          <w:color w:val="000000"/>
          <w:sz w:val="22"/>
          <w:szCs w:val="22"/>
        </w:rPr>
        <w:t xml:space="preserve">develop the skills required to engage with others in dialogue and to cooperate in society with respect and compassion </w:t>
      </w:r>
    </w:p>
    <w:p w:rsidR="00245C2E" w:rsidRDefault="00245C2E">
      <w:pPr>
        <w:pBdr>
          <w:top w:val="nil"/>
          <w:left w:val="nil"/>
          <w:bottom w:val="nil"/>
          <w:right w:val="nil"/>
          <w:between w:val="nil"/>
        </w:pBdr>
        <w:rPr>
          <w:rFonts w:ascii="Comic Sans MS" w:eastAsia="Comic Sans MS" w:hAnsi="Comic Sans MS" w:cs="Comic Sans MS"/>
          <w:color w:val="000000"/>
          <w:sz w:val="22"/>
          <w:szCs w:val="22"/>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u w:val="single"/>
        </w:rPr>
        <w:t>RE Curriculum Implementation:</w:t>
      </w:r>
    </w:p>
    <w:p w:rsidR="00245C2E" w:rsidRDefault="00245C2E">
      <w:pPr>
        <w:pBdr>
          <w:top w:val="nil"/>
          <w:left w:val="nil"/>
          <w:bottom w:val="nil"/>
          <w:right w:val="nil"/>
          <w:between w:val="nil"/>
        </w:pBdr>
        <w:rPr>
          <w:rFonts w:ascii="Comic Sans MS" w:eastAsia="Comic Sans MS" w:hAnsi="Comic Sans MS" w:cs="Comic Sans MS"/>
          <w:color w:val="000000"/>
          <w:sz w:val="22"/>
          <w:szCs w:val="22"/>
        </w:rPr>
      </w:pPr>
    </w:p>
    <w:p w:rsidR="00245C2E" w:rsidRDefault="001139C1">
      <w:pPr>
        <w:pBdr>
          <w:top w:val="nil"/>
          <w:left w:val="nil"/>
          <w:bottom w:val="nil"/>
          <w:right w:val="nil"/>
          <w:between w:val="nil"/>
        </w:pBdr>
        <w:rPr>
          <w:rFonts w:ascii="Comic Sans MS" w:eastAsia="Comic Sans MS" w:hAnsi="Comic Sans MS" w:cs="Comic Sans MS"/>
          <w:i/>
          <w:color w:val="000000"/>
          <w:sz w:val="22"/>
          <w:szCs w:val="22"/>
        </w:rPr>
      </w:pPr>
      <w:r>
        <w:rPr>
          <w:rFonts w:ascii="Comic Sans MS" w:eastAsia="Comic Sans MS" w:hAnsi="Comic Sans MS" w:cs="Comic Sans MS"/>
          <w:i/>
          <w:color w:val="000000"/>
          <w:sz w:val="22"/>
          <w:szCs w:val="22"/>
        </w:rPr>
        <w:lastRenderedPageBreak/>
        <w:t>From Nursery classes to Year 6 pupils will:</w:t>
      </w:r>
    </w:p>
    <w:p w:rsidR="00245C2E" w:rsidRDefault="001139C1">
      <w:pPr>
        <w:numPr>
          <w:ilvl w:val="0"/>
          <w:numId w:val="4"/>
        </w:numPr>
        <w:pBdr>
          <w:top w:val="nil"/>
          <w:left w:val="nil"/>
          <w:bottom w:val="nil"/>
          <w:right w:val="nil"/>
          <w:between w:val="nil"/>
        </w:pBdr>
        <w:rPr>
          <w:color w:val="000000"/>
          <w:sz w:val="22"/>
          <w:szCs w:val="22"/>
        </w:rPr>
      </w:pPr>
      <w:r>
        <w:rPr>
          <w:rFonts w:ascii="Comic Sans MS" w:eastAsia="Comic Sans MS" w:hAnsi="Comic Sans MS" w:cs="Comic Sans MS"/>
          <w:color w:val="000000"/>
          <w:sz w:val="22"/>
          <w:szCs w:val="22"/>
        </w:rPr>
        <w:t xml:space="preserve">follow a coherent and systematic study of the principal religion of Christianity across each key stage </w:t>
      </w:r>
    </w:p>
    <w:p w:rsidR="00245C2E" w:rsidRDefault="001139C1">
      <w:pPr>
        <w:numPr>
          <w:ilvl w:val="0"/>
          <w:numId w:val="4"/>
        </w:numPr>
        <w:pBdr>
          <w:top w:val="nil"/>
          <w:left w:val="nil"/>
          <w:bottom w:val="nil"/>
          <w:right w:val="nil"/>
          <w:between w:val="nil"/>
        </w:pBdr>
        <w:rPr>
          <w:color w:val="000000"/>
          <w:sz w:val="22"/>
          <w:szCs w:val="22"/>
        </w:rPr>
      </w:pPr>
      <w:r>
        <w:rPr>
          <w:rFonts w:ascii="Comic Sans MS" w:eastAsia="Comic Sans MS" w:hAnsi="Comic Sans MS" w:cs="Comic Sans MS"/>
          <w:color w:val="000000"/>
          <w:sz w:val="22"/>
          <w:szCs w:val="22"/>
        </w:rPr>
        <w:t>be introduced to the other five principal religions represented in Great Br</w:t>
      </w:r>
      <w:r w:rsidR="000413C6">
        <w:rPr>
          <w:rFonts w:ascii="Comic Sans MS" w:eastAsia="Comic Sans MS" w:hAnsi="Comic Sans MS" w:cs="Comic Sans MS"/>
          <w:color w:val="000000"/>
          <w:sz w:val="22"/>
          <w:szCs w:val="22"/>
        </w:rPr>
        <w:t>itain by the end of key stage 2, alongside other religions reflected in our families at Applecroft</w:t>
      </w:r>
    </w:p>
    <w:p w:rsidR="00245C2E" w:rsidRDefault="00245C2E">
      <w:pPr>
        <w:pBdr>
          <w:top w:val="nil"/>
          <w:left w:val="nil"/>
          <w:bottom w:val="nil"/>
          <w:right w:val="nil"/>
          <w:between w:val="nil"/>
        </w:pBdr>
        <w:rPr>
          <w:rFonts w:ascii="Comic Sans MS" w:eastAsia="Comic Sans MS" w:hAnsi="Comic Sans MS" w:cs="Comic Sans MS"/>
          <w:color w:val="000000"/>
          <w:sz w:val="22"/>
          <w:szCs w:val="22"/>
        </w:rPr>
      </w:pPr>
    </w:p>
    <w:tbl>
      <w:tblPr>
        <w:tblStyle w:val="a0"/>
        <w:tblW w:w="10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8641"/>
      </w:tblGrid>
      <w:tr w:rsidR="00245C2E">
        <w:tc>
          <w:tcPr>
            <w:tcW w:w="10054" w:type="dxa"/>
            <w:gridSpan w:val="2"/>
            <w:shd w:val="clear" w:color="auto" w:fill="A6A6A6"/>
          </w:tcPr>
          <w:p w:rsidR="00245C2E" w:rsidRDefault="00245C2E">
            <w:pPr>
              <w:pBdr>
                <w:top w:val="nil"/>
                <w:left w:val="nil"/>
                <w:bottom w:val="nil"/>
                <w:right w:val="nil"/>
                <w:between w:val="nil"/>
              </w:pBdr>
              <w:rPr>
                <w:rFonts w:ascii="Comic Sans MS" w:eastAsia="Comic Sans MS" w:hAnsi="Comic Sans MS" w:cs="Comic Sans MS"/>
                <w:color w:val="000000"/>
                <w:sz w:val="22"/>
                <w:szCs w:val="22"/>
              </w:rPr>
            </w:pPr>
          </w:p>
        </w:tc>
      </w:tr>
      <w:tr w:rsidR="00245C2E">
        <w:tc>
          <w:tcPr>
            <w:tcW w:w="1413" w:type="dxa"/>
            <w:shd w:val="clear" w:color="auto" w:fill="D9D9D9"/>
            <w:vAlign w:val="center"/>
          </w:tcPr>
          <w:p w:rsidR="00245C2E" w:rsidRDefault="001139C1">
            <w:pPr>
              <w:pBdr>
                <w:top w:val="nil"/>
                <w:left w:val="nil"/>
                <w:bottom w:val="nil"/>
                <w:right w:val="nil"/>
                <w:between w:val="nil"/>
              </w:pBdr>
              <w:jc w:val="center"/>
              <w:rPr>
                <w:rFonts w:ascii="Comic Sans MS" w:eastAsia="Comic Sans MS" w:hAnsi="Comic Sans MS" w:cs="Comic Sans MS"/>
                <w:b/>
                <w:color w:val="000000"/>
                <w:sz w:val="22"/>
                <w:szCs w:val="22"/>
              </w:rPr>
            </w:pPr>
            <w:r>
              <w:rPr>
                <w:rFonts w:ascii="Comic Sans MS" w:eastAsia="Comic Sans MS" w:hAnsi="Comic Sans MS" w:cs="Comic Sans MS"/>
                <w:b/>
                <w:color w:val="000000"/>
                <w:sz w:val="22"/>
                <w:szCs w:val="22"/>
              </w:rPr>
              <w:t>EYFS</w:t>
            </w:r>
          </w:p>
        </w:tc>
        <w:tc>
          <w:tcPr>
            <w:tcW w:w="8641" w:type="dxa"/>
          </w:tcPr>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Children will encounter Christianity and religions and beliefs represented in the class, school or local community. Religious Education will support a growing sense of the child’s awareness of self, their own community and their place within this.</w:t>
            </w:r>
          </w:p>
        </w:tc>
      </w:tr>
      <w:tr w:rsidR="00245C2E">
        <w:tc>
          <w:tcPr>
            <w:tcW w:w="1413" w:type="dxa"/>
            <w:shd w:val="clear" w:color="auto" w:fill="D9D9D9"/>
            <w:vAlign w:val="center"/>
          </w:tcPr>
          <w:p w:rsidR="00245C2E" w:rsidRDefault="001139C1">
            <w:pPr>
              <w:pBdr>
                <w:top w:val="nil"/>
                <w:left w:val="nil"/>
                <w:bottom w:val="nil"/>
                <w:right w:val="nil"/>
                <w:between w:val="nil"/>
              </w:pBdr>
              <w:jc w:val="center"/>
              <w:rPr>
                <w:rFonts w:ascii="Comic Sans MS" w:eastAsia="Comic Sans MS" w:hAnsi="Comic Sans MS" w:cs="Comic Sans MS"/>
                <w:b/>
                <w:color w:val="000000"/>
                <w:sz w:val="22"/>
                <w:szCs w:val="22"/>
              </w:rPr>
            </w:pPr>
            <w:r>
              <w:rPr>
                <w:rFonts w:ascii="Comic Sans MS" w:eastAsia="Comic Sans MS" w:hAnsi="Comic Sans MS" w:cs="Comic Sans MS"/>
                <w:b/>
                <w:color w:val="000000"/>
                <w:sz w:val="22"/>
                <w:szCs w:val="22"/>
              </w:rPr>
              <w:t>KS1</w:t>
            </w:r>
          </w:p>
        </w:tc>
        <w:tc>
          <w:tcPr>
            <w:tcW w:w="8641" w:type="dxa"/>
          </w:tcPr>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 xml:space="preserve">In </w:t>
            </w:r>
            <w:r>
              <w:rPr>
                <w:rFonts w:ascii="Comic Sans MS" w:eastAsia="Comic Sans MS" w:hAnsi="Comic Sans MS" w:cs="Comic Sans MS"/>
                <w:color w:val="000000"/>
                <w:sz w:val="22"/>
                <w:szCs w:val="22"/>
              </w:rPr>
              <w:t xml:space="preserve">Years 1 and 2, children will study Christianity along with 2 other religions in depth as follows </w:t>
            </w:r>
          </w:p>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Year 1 – Christianity, Hinduism &amp; Buddhism</w:t>
            </w:r>
          </w:p>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Year 2 – Christianity, Islam &amp; Judaism</w:t>
            </w:r>
          </w:p>
        </w:tc>
      </w:tr>
      <w:tr w:rsidR="00245C2E">
        <w:tc>
          <w:tcPr>
            <w:tcW w:w="1413" w:type="dxa"/>
            <w:shd w:val="clear" w:color="auto" w:fill="D9D9D9"/>
            <w:vAlign w:val="center"/>
          </w:tcPr>
          <w:p w:rsidR="00245C2E" w:rsidRDefault="001139C1">
            <w:pPr>
              <w:pBdr>
                <w:top w:val="nil"/>
                <w:left w:val="nil"/>
                <w:bottom w:val="nil"/>
                <w:right w:val="nil"/>
                <w:between w:val="nil"/>
              </w:pBdr>
              <w:jc w:val="center"/>
              <w:rPr>
                <w:rFonts w:ascii="Comic Sans MS" w:eastAsia="Comic Sans MS" w:hAnsi="Comic Sans MS" w:cs="Comic Sans MS"/>
                <w:b/>
                <w:color w:val="000000"/>
                <w:sz w:val="22"/>
                <w:szCs w:val="22"/>
              </w:rPr>
            </w:pPr>
            <w:r>
              <w:rPr>
                <w:rFonts w:ascii="Comic Sans MS" w:eastAsia="Comic Sans MS" w:hAnsi="Comic Sans MS" w:cs="Comic Sans MS"/>
                <w:b/>
                <w:color w:val="000000"/>
                <w:sz w:val="22"/>
                <w:szCs w:val="22"/>
              </w:rPr>
              <w:t>KS2</w:t>
            </w:r>
          </w:p>
        </w:tc>
        <w:tc>
          <w:tcPr>
            <w:tcW w:w="8641" w:type="dxa"/>
          </w:tcPr>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 xml:space="preserve">In Years 3-6 children will study Christianity along with 2 other religions in depth as follows </w:t>
            </w:r>
          </w:p>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 xml:space="preserve">Year 3 - Christianity, Sikhism &amp; Humanism </w:t>
            </w:r>
            <w:r w:rsidR="000413C6">
              <w:rPr>
                <w:rFonts w:ascii="Comic Sans MS" w:eastAsia="Comic Sans MS" w:hAnsi="Comic Sans MS" w:cs="Comic Sans MS"/>
                <w:color w:val="000000"/>
                <w:sz w:val="22"/>
                <w:szCs w:val="22"/>
              </w:rPr>
              <w:t>(&amp; other worldviews)</w:t>
            </w:r>
          </w:p>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Year 4 – Christianity, Buddhism &amp; Hinduism</w:t>
            </w:r>
          </w:p>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Year 5 – Christianity, Islam &amp; Sikhism</w:t>
            </w:r>
          </w:p>
          <w:p w:rsidR="00245C2E" w:rsidRDefault="001139C1">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Year 6 – Christianity, Judaism &amp; Hu</w:t>
            </w:r>
            <w:r>
              <w:rPr>
                <w:rFonts w:ascii="Comic Sans MS" w:eastAsia="Comic Sans MS" w:hAnsi="Comic Sans MS" w:cs="Comic Sans MS"/>
                <w:color w:val="000000"/>
                <w:sz w:val="22"/>
                <w:szCs w:val="22"/>
              </w:rPr>
              <w:t xml:space="preserve">manism </w:t>
            </w:r>
            <w:r w:rsidR="000413C6">
              <w:rPr>
                <w:rFonts w:ascii="Comic Sans MS" w:eastAsia="Comic Sans MS" w:hAnsi="Comic Sans MS" w:cs="Comic Sans MS"/>
                <w:color w:val="000000"/>
                <w:sz w:val="22"/>
                <w:szCs w:val="22"/>
              </w:rPr>
              <w:t>(&amp; other worldviews)</w:t>
            </w:r>
          </w:p>
        </w:tc>
      </w:tr>
    </w:tbl>
    <w:p w:rsidR="00245C2E" w:rsidRDefault="00245C2E">
      <w:pPr>
        <w:pBdr>
          <w:top w:val="nil"/>
          <w:left w:val="nil"/>
          <w:bottom w:val="nil"/>
          <w:right w:val="nil"/>
          <w:between w:val="nil"/>
        </w:pBdr>
        <w:rPr>
          <w:rFonts w:ascii="Comic Sans MS" w:eastAsia="Comic Sans MS" w:hAnsi="Comic Sans MS" w:cs="Comic Sans MS"/>
          <w:color w:val="000000"/>
          <w:sz w:val="22"/>
          <w:szCs w:val="22"/>
        </w:rPr>
      </w:pPr>
    </w:p>
    <w:p w:rsidR="00245C2E" w:rsidRDefault="001139C1">
      <w:pPr>
        <w:rPr>
          <w:rFonts w:ascii="Comic Sans MS" w:eastAsia="Comic Sans MS" w:hAnsi="Comic Sans MS" w:cs="Comic Sans MS"/>
          <w:sz w:val="22"/>
          <w:szCs w:val="22"/>
        </w:rPr>
      </w:pPr>
      <w:r>
        <w:rPr>
          <w:rFonts w:ascii="Comic Sans MS" w:eastAsia="Comic Sans MS" w:hAnsi="Comic Sans MS" w:cs="Comic Sans MS"/>
          <w:sz w:val="22"/>
          <w:szCs w:val="22"/>
        </w:rPr>
        <w:t>Teaching the programmes of study contributes to developing religious and theological literacy through religions and worldviews. We explore eight key areas of learning throughout the child’s time at Applecroft. We have sequenced these, so that the child has</w:t>
      </w:r>
      <w:r>
        <w:rPr>
          <w:rFonts w:ascii="Comic Sans MS" w:eastAsia="Comic Sans MS" w:hAnsi="Comic Sans MS" w:cs="Comic Sans MS"/>
          <w:sz w:val="22"/>
          <w:szCs w:val="22"/>
        </w:rPr>
        <w:t xml:space="preserve"> the knowledge and emotional maturity to appropriately access all areas.</w:t>
      </w:r>
    </w:p>
    <w:p w:rsidR="00245C2E" w:rsidRDefault="00245C2E">
      <w:pPr>
        <w:rPr>
          <w:rFonts w:ascii="Comic Sans MS" w:eastAsia="Comic Sans MS" w:hAnsi="Comic Sans MS" w:cs="Comic Sans MS"/>
          <w:sz w:val="22"/>
          <w:szCs w:val="22"/>
        </w:rPr>
      </w:pPr>
    </w:p>
    <w:p w:rsidR="00245C2E" w:rsidRDefault="001139C1">
      <w:pPr>
        <w:rPr>
          <w:rFonts w:ascii="Comic Sans MS" w:eastAsia="Comic Sans MS" w:hAnsi="Comic Sans MS" w:cs="Comic Sans MS"/>
          <w:b/>
          <w:sz w:val="22"/>
          <w:szCs w:val="22"/>
        </w:rPr>
      </w:pPr>
      <w:r>
        <w:rPr>
          <w:rFonts w:ascii="Comic Sans MS" w:eastAsia="Comic Sans MS" w:hAnsi="Comic Sans MS" w:cs="Comic Sans MS"/>
          <w:b/>
          <w:sz w:val="22"/>
          <w:szCs w:val="22"/>
        </w:rPr>
        <w:t xml:space="preserve">Beliefs and practices </w:t>
      </w:r>
    </w:p>
    <w:p w:rsidR="00245C2E" w:rsidRDefault="001139C1">
      <w:pPr>
        <w:rPr>
          <w:rFonts w:ascii="Comic Sans MS" w:eastAsia="Comic Sans MS" w:hAnsi="Comic Sans MS" w:cs="Comic Sans MS"/>
          <w:b/>
          <w:sz w:val="22"/>
          <w:szCs w:val="22"/>
        </w:rPr>
      </w:pPr>
      <w:r>
        <w:rPr>
          <w:rFonts w:ascii="Comic Sans MS" w:eastAsia="Comic Sans MS" w:hAnsi="Comic Sans MS" w:cs="Comic Sans MS"/>
          <w:b/>
          <w:sz w:val="22"/>
          <w:szCs w:val="22"/>
        </w:rPr>
        <w:t xml:space="preserve">Sources of wisdom </w:t>
      </w:r>
    </w:p>
    <w:p w:rsidR="00245C2E" w:rsidRDefault="001139C1">
      <w:pPr>
        <w:rPr>
          <w:rFonts w:ascii="Comic Sans MS" w:eastAsia="Comic Sans MS" w:hAnsi="Comic Sans MS" w:cs="Comic Sans MS"/>
          <w:b/>
          <w:sz w:val="22"/>
          <w:szCs w:val="22"/>
        </w:rPr>
      </w:pPr>
      <w:r>
        <w:rPr>
          <w:rFonts w:ascii="Comic Sans MS" w:eastAsia="Comic Sans MS" w:hAnsi="Comic Sans MS" w:cs="Comic Sans MS"/>
          <w:b/>
          <w:sz w:val="22"/>
          <w:szCs w:val="22"/>
        </w:rPr>
        <w:t xml:space="preserve">Symbols and actions </w:t>
      </w:r>
    </w:p>
    <w:p w:rsidR="00245C2E" w:rsidRDefault="001139C1">
      <w:pPr>
        <w:rPr>
          <w:rFonts w:ascii="Comic Sans MS" w:eastAsia="Comic Sans MS" w:hAnsi="Comic Sans MS" w:cs="Comic Sans MS"/>
          <w:b/>
          <w:sz w:val="22"/>
          <w:szCs w:val="22"/>
        </w:rPr>
      </w:pPr>
      <w:r>
        <w:rPr>
          <w:rFonts w:ascii="Comic Sans MS" w:eastAsia="Comic Sans MS" w:hAnsi="Comic Sans MS" w:cs="Comic Sans MS"/>
          <w:b/>
          <w:sz w:val="22"/>
          <w:szCs w:val="22"/>
        </w:rPr>
        <w:t xml:space="preserve">Prayer, worship and reflection </w:t>
      </w:r>
    </w:p>
    <w:p w:rsidR="00245C2E" w:rsidRDefault="001139C1">
      <w:pPr>
        <w:rPr>
          <w:rFonts w:ascii="Comic Sans MS" w:eastAsia="Comic Sans MS" w:hAnsi="Comic Sans MS" w:cs="Comic Sans MS"/>
          <w:b/>
          <w:sz w:val="22"/>
          <w:szCs w:val="22"/>
        </w:rPr>
      </w:pPr>
      <w:r>
        <w:rPr>
          <w:rFonts w:ascii="Comic Sans MS" w:eastAsia="Comic Sans MS" w:hAnsi="Comic Sans MS" w:cs="Comic Sans MS"/>
          <w:b/>
          <w:sz w:val="22"/>
          <w:szCs w:val="22"/>
        </w:rPr>
        <w:t xml:space="preserve">Identity and belonging </w:t>
      </w:r>
    </w:p>
    <w:p w:rsidR="00245C2E" w:rsidRDefault="001139C1">
      <w:pPr>
        <w:rPr>
          <w:rFonts w:ascii="Comic Sans MS" w:eastAsia="Comic Sans MS" w:hAnsi="Comic Sans MS" w:cs="Comic Sans MS"/>
          <w:b/>
          <w:sz w:val="22"/>
          <w:szCs w:val="22"/>
        </w:rPr>
      </w:pPr>
      <w:r>
        <w:rPr>
          <w:rFonts w:ascii="Comic Sans MS" w:eastAsia="Comic Sans MS" w:hAnsi="Comic Sans MS" w:cs="Comic Sans MS"/>
          <w:b/>
          <w:sz w:val="22"/>
          <w:szCs w:val="22"/>
        </w:rPr>
        <w:t xml:space="preserve">Ultimate questions </w:t>
      </w:r>
    </w:p>
    <w:p w:rsidR="00245C2E" w:rsidRDefault="001139C1">
      <w:pPr>
        <w:rPr>
          <w:rFonts w:ascii="Comic Sans MS" w:eastAsia="Comic Sans MS" w:hAnsi="Comic Sans MS" w:cs="Comic Sans MS"/>
          <w:b/>
          <w:sz w:val="22"/>
          <w:szCs w:val="22"/>
        </w:rPr>
      </w:pPr>
      <w:r>
        <w:rPr>
          <w:rFonts w:ascii="Comic Sans MS" w:eastAsia="Comic Sans MS" w:hAnsi="Comic Sans MS" w:cs="Comic Sans MS"/>
          <w:b/>
          <w:sz w:val="22"/>
          <w:szCs w:val="22"/>
        </w:rPr>
        <w:t xml:space="preserve">Human responsibility and values </w:t>
      </w:r>
    </w:p>
    <w:p w:rsidR="00245C2E" w:rsidRDefault="001139C1">
      <w:pPr>
        <w:rPr>
          <w:rFonts w:ascii="Comic Sans MS" w:eastAsia="Comic Sans MS" w:hAnsi="Comic Sans MS" w:cs="Comic Sans MS"/>
          <w:b/>
          <w:sz w:val="22"/>
          <w:szCs w:val="22"/>
        </w:rPr>
      </w:pPr>
      <w:r>
        <w:rPr>
          <w:rFonts w:ascii="Comic Sans MS" w:eastAsia="Comic Sans MS" w:hAnsi="Comic Sans MS" w:cs="Comic Sans MS"/>
          <w:b/>
          <w:sz w:val="22"/>
          <w:szCs w:val="22"/>
        </w:rPr>
        <w:t xml:space="preserve">Justice and fairness </w:t>
      </w:r>
    </w:p>
    <w:p w:rsidR="00245C2E" w:rsidRDefault="00245C2E">
      <w:pPr>
        <w:rPr>
          <w:rFonts w:ascii="Comic Sans MS" w:eastAsia="Comic Sans MS" w:hAnsi="Comic Sans MS" w:cs="Comic Sans MS"/>
          <w:sz w:val="22"/>
          <w:szCs w:val="22"/>
        </w:rPr>
      </w:pPr>
    </w:p>
    <w:p w:rsidR="00245C2E" w:rsidRDefault="001139C1">
      <w:pPr>
        <w:rPr>
          <w:rFonts w:ascii="Comic Sans MS" w:eastAsia="Comic Sans MS" w:hAnsi="Comic Sans MS" w:cs="Comic Sans MS"/>
          <w:sz w:val="22"/>
          <w:szCs w:val="22"/>
        </w:rPr>
      </w:pPr>
      <w:r>
        <w:rPr>
          <w:rFonts w:ascii="Comic Sans MS" w:eastAsia="Comic Sans MS" w:hAnsi="Comic Sans MS" w:cs="Comic Sans MS"/>
          <w:sz w:val="22"/>
          <w:szCs w:val="22"/>
        </w:rPr>
        <w:t>The teaching of RE will involve some direct teaching and whole class, group, paired or individual activities. Through a range of strategies, such as: enquiry, exploration, discussion, asking and answering questions, artefacts, visits</w:t>
      </w:r>
      <w:r>
        <w:rPr>
          <w:rFonts w:ascii="Comic Sans MS" w:eastAsia="Comic Sans MS" w:hAnsi="Comic Sans MS" w:cs="Comic Sans MS"/>
          <w:sz w:val="22"/>
          <w:szCs w:val="22"/>
        </w:rPr>
        <w:t xml:space="preserve"> and visitors of faith and belief, pupils are actively engaged in learning. </w:t>
      </w:r>
    </w:p>
    <w:p w:rsidR="00245C2E" w:rsidRDefault="00245C2E">
      <w:pPr>
        <w:rPr>
          <w:rFonts w:ascii="Comic Sans MS" w:eastAsia="Comic Sans MS" w:hAnsi="Comic Sans MS" w:cs="Comic Sans MS"/>
          <w:sz w:val="22"/>
          <w:szCs w:val="22"/>
        </w:rPr>
      </w:pPr>
    </w:p>
    <w:p w:rsidR="00245C2E" w:rsidRDefault="00245C2E">
      <w:pPr>
        <w:pBdr>
          <w:top w:val="nil"/>
          <w:left w:val="nil"/>
          <w:bottom w:val="nil"/>
          <w:right w:val="nil"/>
          <w:between w:val="nil"/>
        </w:pBdr>
        <w:rPr>
          <w:rFonts w:ascii="Comic Sans MS" w:eastAsia="Comic Sans MS" w:hAnsi="Comic Sans MS" w:cs="Comic Sans MS"/>
          <w:color w:val="000000"/>
          <w:sz w:val="22"/>
          <w:szCs w:val="22"/>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u w:val="single"/>
        </w:rPr>
        <w:t>RE Curriculum Impact:</w:t>
      </w:r>
    </w:p>
    <w:p w:rsidR="00245C2E" w:rsidRDefault="00245C2E">
      <w:pPr>
        <w:pBdr>
          <w:top w:val="nil"/>
          <w:left w:val="nil"/>
          <w:bottom w:val="nil"/>
          <w:right w:val="nil"/>
          <w:between w:val="nil"/>
        </w:pBdr>
        <w:rPr>
          <w:rFonts w:ascii="Comic Sans MS" w:eastAsia="Comic Sans MS" w:hAnsi="Comic Sans MS" w:cs="Comic Sans MS"/>
          <w:color w:val="000000"/>
          <w:sz w:val="22"/>
          <w:szCs w:val="22"/>
        </w:rPr>
      </w:pPr>
    </w:p>
    <w:p w:rsidR="00245C2E" w:rsidRDefault="001139C1">
      <w:pPr>
        <w:pBdr>
          <w:top w:val="nil"/>
          <w:left w:val="nil"/>
          <w:bottom w:val="nil"/>
          <w:right w:val="nil"/>
          <w:between w:val="nil"/>
        </w:pBdr>
        <w:rPr>
          <w:rFonts w:ascii="Comic Sans MS" w:eastAsia="Comic Sans MS" w:hAnsi="Comic Sans MS" w:cs="Comic Sans MS"/>
          <w:i/>
          <w:color w:val="000000"/>
          <w:sz w:val="22"/>
          <w:szCs w:val="22"/>
        </w:rPr>
      </w:pPr>
      <w:r>
        <w:rPr>
          <w:rFonts w:ascii="Comic Sans MS" w:eastAsia="Comic Sans MS" w:hAnsi="Comic Sans MS" w:cs="Comic Sans MS"/>
          <w:i/>
          <w:color w:val="000000"/>
          <w:sz w:val="22"/>
          <w:szCs w:val="22"/>
        </w:rPr>
        <w:t>What is the impact of our curriculum? What does this/will this look like? By the time children leave our school they will: How will/do we know? How will w</w:t>
      </w:r>
      <w:r>
        <w:rPr>
          <w:rFonts w:ascii="Comic Sans MS" w:eastAsia="Comic Sans MS" w:hAnsi="Comic Sans MS" w:cs="Comic Sans MS"/>
          <w:i/>
          <w:color w:val="000000"/>
          <w:sz w:val="22"/>
          <w:szCs w:val="22"/>
        </w:rPr>
        <w:t>e measure this?</w:t>
      </w:r>
    </w:p>
    <w:p w:rsidR="00245C2E" w:rsidRDefault="00245C2E">
      <w:pPr>
        <w:pBdr>
          <w:top w:val="nil"/>
          <w:left w:val="nil"/>
          <w:bottom w:val="nil"/>
          <w:right w:val="nil"/>
          <w:between w:val="nil"/>
        </w:pBdr>
        <w:rPr>
          <w:rFonts w:ascii="Comic Sans MS" w:eastAsia="Comic Sans MS" w:hAnsi="Comic Sans MS" w:cs="Comic Sans MS"/>
          <w:color w:val="000000"/>
          <w:sz w:val="22"/>
          <w:szCs w:val="22"/>
        </w:rPr>
      </w:pPr>
    </w:p>
    <w:p w:rsidR="00245C2E" w:rsidRDefault="001139C1">
      <w:pPr>
        <w:rPr>
          <w:rFonts w:ascii="Comic Sans MS" w:eastAsia="Comic Sans MS" w:hAnsi="Comic Sans MS" w:cs="Comic Sans MS"/>
          <w:sz w:val="22"/>
          <w:szCs w:val="22"/>
        </w:rPr>
      </w:pPr>
      <w:r>
        <w:rPr>
          <w:rFonts w:ascii="Comic Sans MS" w:eastAsia="Comic Sans MS" w:hAnsi="Comic Sans MS" w:cs="Comic Sans MS"/>
          <w:sz w:val="22"/>
          <w:szCs w:val="22"/>
        </w:rPr>
        <w:t>At Applecroft School we aim to achieve high quality RE for all pupils. RE teaching provides pupils with a systematic knowledge and understanding about Christianity, principal religions and worldviews (</w:t>
      </w:r>
      <w:r>
        <w:rPr>
          <w:rFonts w:ascii="Comic Sans MS" w:eastAsia="Comic Sans MS" w:hAnsi="Comic Sans MS" w:cs="Comic Sans MS"/>
          <w:i/>
          <w:sz w:val="22"/>
          <w:szCs w:val="22"/>
        </w:rPr>
        <w:t>see Appendix D</w:t>
      </w:r>
      <w:r>
        <w:rPr>
          <w:rFonts w:ascii="Comic Sans MS" w:eastAsia="Comic Sans MS" w:hAnsi="Comic Sans MS" w:cs="Comic Sans MS"/>
          <w:sz w:val="22"/>
          <w:szCs w:val="22"/>
        </w:rPr>
        <w:t xml:space="preserve">) which give life value. RE aims to enable pupils to become religiously </w:t>
      </w:r>
      <w:r>
        <w:rPr>
          <w:rFonts w:ascii="Comic Sans MS" w:eastAsia="Comic Sans MS" w:hAnsi="Comic Sans MS" w:cs="Comic Sans MS"/>
          <w:sz w:val="22"/>
          <w:szCs w:val="22"/>
        </w:rPr>
        <w:lastRenderedPageBreak/>
        <w:t>and theologically literate (</w:t>
      </w:r>
      <w:r>
        <w:rPr>
          <w:rFonts w:ascii="Comic Sans MS" w:eastAsia="Comic Sans MS" w:hAnsi="Comic Sans MS" w:cs="Comic Sans MS"/>
          <w:i/>
          <w:sz w:val="22"/>
          <w:szCs w:val="22"/>
        </w:rPr>
        <w:t>see Appendix E</w:t>
      </w:r>
      <w:r>
        <w:rPr>
          <w:rFonts w:ascii="Comic Sans MS" w:eastAsia="Comic Sans MS" w:hAnsi="Comic Sans MS" w:cs="Comic Sans MS"/>
          <w:sz w:val="22"/>
          <w:szCs w:val="22"/>
        </w:rPr>
        <w:t>) so they can engage in life in an increasingly diverse society. It is not about telling pupils what religious views they should have but rath</w:t>
      </w:r>
      <w:r>
        <w:rPr>
          <w:rFonts w:ascii="Comic Sans MS" w:eastAsia="Comic Sans MS" w:hAnsi="Comic Sans MS" w:cs="Comic Sans MS"/>
          <w:sz w:val="22"/>
          <w:szCs w:val="22"/>
        </w:rPr>
        <w:t>er assists them in gaining shared human understanding, developing personal identity and searching for meaning in the context of evaluating different viewpoints.</w:t>
      </w:r>
    </w:p>
    <w:p w:rsidR="00245C2E" w:rsidRDefault="00245C2E">
      <w:pPr>
        <w:rPr>
          <w:rFonts w:ascii="Comic Sans MS" w:eastAsia="Comic Sans MS" w:hAnsi="Comic Sans MS" w:cs="Comic Sans MS"/>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u w:val="single"/>
        </w:rPr>
        <w:t>Learning and Teaching Styles (include approaches for disadvantaged children including SEND):</w:t>
      </w:r>
    </w:p>
    <w:p w:rsidR="00245C2E" w:rsidRDefault="00245C2E">
      <w:pPr>
        <w:widowControl w:val="0"/>
        <w:rPr>
          <w:rFonts w:ascii="Comic Sans MS" w:eastAsia="Comic Sans MS" w:hAnsi="Comic Sans MS" w:cs="Comic Sans MS"/>
          <w:sz w:val="22"/>
          <w:szCs w:val="22"/>
          <w:u w:val="single"/>
        </w:rPr>
      </w:pPr>
    </w:p>
    <w:p w:rsidR="00245C2E" w:rsidRDefault="001139C1">
      <w:pPr>
        <w:widowControl w:val="0"/>
        <w:rPr>
          <w:rFonts w:ascii="Comic Sans MS" w:eastAsia="Comic Sans MS" w:hAnsi="Comic Sans MS" w:cs="Comic Sans MS"/>
          <w:sz w:val="22"/>
          <w:szCs w:val="22"/>
        </w:rPr>
      </w:pPr>
      <w:r>
        <w:rPr>
          <w:rFonts w:ascii="Comic Sans MS" w:eastAsia="Comic Sans MS" w:hAnsi="Comic Sans MS" w:cs="Comic Sans MS"/>
          <w:sz w:val="22"/>
          <w:szCs w:val="22"/>
        </w:rPr>
        <w:t>Children are given the opportunity to access lessons in a variety of different ways, there are opportunities for discussion based learning as well as written based tasks. Where appropriate children have access to artefacts to help them learn about the reli</w:t>
      </w:r>
      <w:r>
        <w:rPr>
          <w:rFonts w:ascii="Comic Sans MS" w:eastAsia="Comic Sans MS" w:hAnsi="Comic Sans MS" w:cs="Comic Sans MS"/>
          <w:sz w:val="22"/>
          <w:szCs w:val="22"/>
        </w:rPr>
        <w:t>gion they are studying. Work set will be differentiated to allow all children to access the curriculum in a way appropriate to their needs.</w:t>
      </w:r>
    </w:p>
    <w:p w:rsidR="00245C2E" w:rsidRDefault="00245C2E">
      <w:pPr>
        <w:widowControl w:val="0"/>
        <w:rPr>
          <w:rFonts w:ascii="Comic Sans MS" w:eastAsia="Comic Sans MS" w:hAnsi="Comic Sans MS" w:cs="Comic Sans MS"/>
          <w:sz w:val="22"/>
          <w:szCs w:val="22"/>
          <w:u w:val="single"/>
        </w:rPr>
      </w:pPr>
    </w:p>
    <w:p w:rsidR="00245C2E" w:rsidRDefault="001139C1">
      <w:pPr>
        <w:widowControl w:val="0"/>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u w:val="single"/>
        </w:rPr>
        <w:t>How do we plan and organise our lessons?</w:t>
      </w:r>
    </w:p>
    <w:p w:rsidR="00245C2E" w:rsidRDefault="00245C2E">
      <w:pPr>
        <w:widowControl w:val="0"/>
        <w:jc w:val="both"/>
        <w:rPr>
          <w:rFonts w:ascii="Comic Sans MS" w:eastAsia="Comic Sans MS" w:hAnsi="Comic Sans MS" w:cs="Comic Sans MS"/>
        </w:rPr>
      </w:pPr>
    </w:p>
    <w:p w:rsidR="00245C2E" w:rsidRDefault="001139C1">
      <w:pPr>
        <w:widowControl w:val="0"/>
        <w:jc w:val="both"/>
        <w:rPr>
          <w:rFonts w:ascii="Comic Sans MS" w:eastAsia="Comic Sans MS" w:hAnsi="Comic Sans MS" w:cs="Comic Sans MS"/>
          <w:sz w:val="22"/>
          <w:szCs w:val="22"/>
        </w:rPr>
      </w:pPr>
      <w:r>
        <w:rPr>
          <w:rFonts w:ascii="Comic Sans MS" w:eastAsia="Comic Sans MS" w:hAnsi="Comic Sans MS" w:cs="Comic Sans MS"/>
          <w:sz w:val="22"/>
          <w:szCs w:val="22"/>
        </w:rPr>
        <w:t>In order to ensure that our aims are met and the Programme of Study is co</w:t>
      </w:r>
      <w:r>
        <w:rPr>
          <w:rFonts w:ascii="Comic Sans MS" w:eastAsia="Comic Sans MS" w:hAnsi="Comic Sans MS" w:cs="Comic Sans MS"/>
          <w:sz w:val="22"/>
          <w:szCs w:val="22"/>
        </w:rPr>
        <w:t>vered at each key stage the school follows the enquiry based approach set out in ‘Religion for Today and Tomorrow’ non-statutory guidance supporting the Hertfordshire Agreed Syllabus of Religious Education 2017-2022. Our long term planning builds-in covera</w:t>
      </w:r>
      <w:r>
        <w:rPr>
          <w:rFonts w:ascii="Comic Sans MS" w:eastAsia="Comic Sans MS" w:hAnsi="Comic Sans MS" w:cs="Comic Sans MS"/>
          <w:sz w:val="22"/>
          <w:szCs w:val="22"/>
        </w:rPr>
        <w:t xml:space="preserve">ge of and progression in both the content and concepts outlined in the eight key areas of learning. Our schemes of work ensure that pupils have encountered and explored the religions through the EYFS, Key Stage One and Two. </w:t>
      </w:r>
    </w:p>
    <w:p w:rsidR="00245C2E" w:rsidRDefault="00245C2E">
      <w:pPr>
        <w:widowControl w:val="0"/>
        <w:jc w:val="both"/>
        <w:rPr>
          <w:rFonts w:ascii="Comic Sans MS" w:eastAsia="Comic Sans MS" w:hAnsi="Comic Sans MS" w:cs="Comic Sans MS"/>
          <w:sz w:val="22"/>
          <w:szCs w:val="22"/>
        </w:rPr>
      </w:pPr>
    </w:p>
    <w:p w:rsidR="00245C2E" w:rsidRDefault="001139C1">
      <w:pPr>
        <w:widowControl w:val="0"/>
        <w:jc w:val="both"/>
        <w:rPr>
          <w:rFonts w:ascii="Comic Sans MS" w:eastAsia="Comic Sans MS" w:hAnsi="Comic Sans MS" w:cs="Comic Sans MS"/>
          <w:sz w:val="22"/>
          <w:szCs w:val="22"/>
        </w:rPr>
      </w:pPr>
      <w:r>
        <w:rPr>
          <w:rFonts w:ascii="Comic Sans MS" w:eastAsia="Comic Sans MS" w:hAnsi="Comic Sans MS" w:cs="Comic Sans MS"/>
          <w:sz w:val="22"/>
          <w:szCs w:val="22"/>
        </w:rPr>
        <w:t>Short term planning of RE lessons will be delivered across the year in 3 half-termly units of work that correlate with the 3 religions in the year group. These units will be planned through 3-4 individual lessons and one immersion day per year on a pre-dec</w:t>
      </w:r>
      <w:r>
        <w:rPr>
          <w:rFonts w:ascii="Comic Sans MS" w:eastAsia="Comic Sans MS" w:hAnsi="Comic Sans MS" w:cs="Comic Sans MS"/>
          <w:sz w:val="22"/>
          <w:szCs w:val="22"/>
        </w:rPr>
        <w:t xml:space="preserve">ided religion to ensure that throughout their time at Applecroft they experience an immersion day in each of the key religions. </w:t>
      </w:r>
    </w:p>
    <w:p w:rsidR="00245C2E" w:rsidRDefault="00245C2E">
      <w:pPr>
        <w:widowControl w:val="0"/>
        <w:jc w:val="both"/>
        <w:rPr>
          <w:rFonts w:ascii="Comic Sans MS" w:eastAsia="Comic Sans MS" w:hAnsi="Comic Sans MS" w:cs="Comic Sans MS"/>
          <w:u w:val="single"/>
        </w:rPr>
      </w:pPr>
    </w:p>
    <w:p w:rsidR="00245C2E" w:rsidRDefault="001139C1">
      <w:pPr>
        <w:widowControl w:val="0"/>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u w:val="single"/>
        </w:rPr>
        <w:t>How do we make RE inclusive?</w:t>
      </w:r>
    </w:p>
    <w:p w:rsidR="00245C2E" w:rsidRDefault="00245C2E">
      <w:pPr>
        <w:rPr>
          <w:rFonts w:ascii="Comic Sans MS" w:eastAsia="Comic Sans MS" w:hAnsi="Comic Sans MS" w:cs="Comic Sans MS"/>
          <w:sz w:val="22"/>
          <w:szCs w:val="22"/>
        </w:rPr>
      </w:pPr>
    </w:p>
    <w:p w:rsidR="00245C2E" w:rsidRDefault="001139C1">
      <w:pPr>
        <w:rPr>
          <w:rFonts w:ascii="Comic Sans MS" w:eastAsia="Comic Sans MS" w:hAnsi="Comic Sans MS" w:cs="Comic Sans MS"/>
          <w:sz w:val="20"/>
          <w:szCs w:val="20"/>
        </w:rPr>
      </w:pPr>
      <w:r>
        <w:rPr>
          <w:rFonts w:ascii="Comic Sans MS" w:eastAsia="Comic Sans MS" w:hAnsi="Comic Sans MS" w:cs="Comic Sans MS"/>
          <w:sz w:val="22"/>
          <w:szCs w:val="22"/>
        </w:rPr>
        <w:t>Families who send their children to Applecroft School are from a range of faith backgrounds but are predominantly from non-faith or Christian backgrounds. Our school is committed to valuing the opinions, beliefs and practices of all and to showing sensitiv</w:t>
      </w:r>
      <w:r>
        <w:rPr>
          <w:rFonts w:ascii="Comic Sans MS" w:eastAsia="Comic Sans MS" w:hAnsi="Comic Sans MS" w:cs="Comic Sans MS"/>
          <w:sz w:val="22"/>
          <w:szCs w:val="22"/>
        </w:rPr>
        <w:t>ity to minority groups. It is our priority to teach the children at Applecroft to be respectful and accepting of all beliefs and faiths in their community.</w:t>
      </w:r>
      <w:r w:rsidR="000413C6">
        <w:rPr>
          <w:rFonts w:ascii="Comic Sans MS" w:eastAsia="Comic Sans MS" w:hAnsi="Comic Sans MS" w:cs="Comic Sans MS"/>
          <w:sz w:val="22"/>
          <w:szCs w:val="22"/>
        </w:rPr>
        <w:t xml:space="preserve"> Each year, we survey our parents to ensure we are aware of any new faiths joining our community so that we can incorporate these into our lessons and planning.</w:t>
      </w:r>
    </w:p>
    <w:p w:rsidR="00245C2E" w:rsidRDefault="00245C2E">
      <w:pPr>
        <w:widowControl w:val="0"/>
        <w:rPr>
          <w:rFonts w:ascii="Comic Sans MS" w:eastAsia="Comic Sans MS" w:hAnsi="Comic Sans MS" w:cs="Comic Sans MS"/>
          <w:b/>
          <w:sz w:val="22"/>
          <w:szCs w:val="22"/>
          <w:u w:val="single"/>
        </w:rPr>
      </w:pPr>
    </w:p>
    <w:p w:rsidR="00245C2E" w:rsidRDefault="001139C1">
      <w:pPr>
        <w:widowControl w:val="0"/>
        <w:jc w:val="both"/>
        <w:rPr>
          <w:rFonts w:ascii="Comic Sans MS" w:eastAsia="Comic Sans MS" w:hAnsi="Comic Sans MS" w:cs="Comic Sans MS"/>
          <w:sz w:val="22"/>
          <w:szCs w:val="22"/>
        </w:rPr>
      </w:pPr>
      <w:r>
        <w:rPr>
          <w:rFonts w:ascii="Comic Sans MS" w:eastAsia="Comic Sans MS" w:hAnsi="Comic Sans MS" w:cs="Comic Sans MS"/>
          <w:sz w:val="22"/>
          <w:szCs w:val="22"/>
        </w:rPr>
        <w:t>At Applecroft School it is our practice to talk to parents/carers to ensure that they understand th</w:t>
      </w:r>
      <w:r>
        <w:rPr>
          <w:rFonts w:ascii="Comic Sans MS" w:eastAsia="Comic Sans MS" w:hAnsi="Comic Sans MS" w:cs="Comic Sans MS"/>
          <w:sz w:val="22"/>
          <w:szCs w:val="22"/>
        </w:rPr>
        <w:t>e aims and value of the RE curriculum before honouring the right of withdrawal from RE.. Parents/carers have a right to withdraw their children from RE. If a parent asks for their child to be wholly or partly excused from attending any RE the school must c</w:t>
      </w:r>
      <w:r>
        <w:rPr>
          <w:rFonts w:ascii="Comic Sans MS" w:eastAsia="Comic Sans MS" w:hAnsi="Comic Sans MS" w:cs="Comic Sans MS"/>
          <w:sz w:val="22"/>
          <w:szCs w:val="22"/>
        </w:rPr>
        <w:t>omply unless the request is withdrawn. Any parent/carer who wishes to withdraw their child is expected to consult the Headteacher. Teachers may also withdraw from the teaching of RE.</w:t>
      </w:r>
    </w:p>
    <w:p w:rsidR="00245C2E" w:rsidRDefault="00245C2E">
      <w:pPr>
        <w:widowControl w:val="0"/>
        <w:jc w:val="both"/>
        <w:rPr>
          <w:rFonts w:ascii="Comic Sans MS" w:eastAsia="Comic Sans MS" w:hAnsi="Comic Sans MS" w:cs="Comic Sans MS"/>
          <w:sz w:val="22"/>
          <w:szCs w:val="22"/>
          <w:u w:val="single"/>
        </w:rPr>
      </w:pPr>
    </w:p>
    <w:p w:rsidR="00245C2E" w:rsidRDefault="001139C1">
      <w:pPr>
        <w:numPr>
          <w:ilvl w:val="0"/>
          <w:numId w:val="2"/>
        </w:numPr>
        <w:pBdr>
          <w:top w:val="nil"/>
          <w:left w:val="nil"/>
          <w:bottom w:val="nil"/>
          <w:right w:val="nil"/>
          <w:between w:val="nil"/>
        </w:pBdr>
        <w:jc w:val="both"/>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u w:val="single"/>
        </w:rPr>
        <w:t>Contribution of RE to teaching in other curriculum areas:</w:t>
      </w:r>
    </w:p>
    <w:p w:rsidR="00245C2E" w:rsidRDefault="00245C2E">
      <w:pPr>
        <w:jc w:val="both"/>
        <w:rPr>
          <w:rFonts w:ascii="Comic Sans MS" w:eastAsia="Comic Sans MS" w:hAnsi="Comic Sans MS" w:cs="Comic Sans MS"/>
          <w:sz w:val="22"/>
          <w:szCs w:val="22"/>
          <w:u w:val="single"/>
        </w:rPr>
      </w:pPr>
    </w:p>
    <w:p w:rsidR="00245C2E" w:rsidRDefault="001139C1">
      <w:pPr>
        <w:jc w:val="both"/>
        <w:rPr>
          <w:rFonts w:ascii="Comic Sans MS" w:eastAsia="Comic Sans MS" w:hAnsi="Comic Sans MS" w:cs="Comic Sans MS"/>
          <w:sz w:val="22"/>
          <w:szCs w:val="22"/>
        </w:rPr>
      </w:pPr>
      <w:r>
        <w:rPr>
          <w:rFonts w:ascii="Comic Sans MS" w:eastAsia="Comic Sans MS" w:hAnsi="Comic Sans MS" w:cs="Comic Sans MS"/>
          <w:sz w:val="22"/>
          <w:szCs w:val="22"/>
        </w:rPr>
        <w:t>RE teaching a</w:t>
      </w:r>
      <w:r>
        <w:rPr>
          <w:rFonts w:ascii="Comic Sans MS" w:eastAsia="Comic Sans MS" w:hAnsi="Comic Sans MS" w:cs="Comic Sans MS"/>
          <w:sz w:val="22"/>
          <w:szCs w:val="22"/>
        </w:rPr>
        <w:t xml:space="preserve">nd learning will be the means to many wider cross-curricular themes and dimensions. Children’s skills in </w:t>
      </w:r>
      <w:proofErr w:type="spellStart"/>
      <w:r>
        <w:rPr>
          <w:rFonts w:ascii="Comic Sans MS" w:eastAsia="Comic Sans MS" w:hAnsi="Comic Sans MS" w:cs="Comic Sans MS"/>
          <w:sz w:val="22"/>
          <w:szCs w:val="22"/>
        </w:rPr>
        <w:t>oracy</w:t>
      </w:r>
      <w:proofErr w:type="spellEnd"/>
      <w:r>
        <w:rPr>
          <w:rFonts w:ascii="Comic Sans MS" w:eastAsia="Comic Sans MS" w:hAnsi="Comic Sans MS" w:cs="Comic Sans MS"/>
          <w:sz w:val="22"/>
          <w:szCs w:val="22"/>
        </w:rPr>
        <w:t xml:space="preserve"> and literacy will be enhanced. Problem-solving, decision-making and interpersonal skills will be developed. </w:t>
      </w:r>
    </w:p>
    <w:p w:rsidR="00245C2E" w:rsidRDefault="00245C2E">
      <w:pPr>
        <w:jc w:val="both"/>
        <w:rPr>
          <w:rFonts w:ascii="Comic Sans MS" w:eastAsia="Comic Sans MS" w:hAnsi="Comic Sans MS" w:cs="Comic Sans MS"/>
          <w:sz w:val="22"/>
          <w:szCs w:val="22"/>
        </w:rPr>
      </w:pPr>
    </w:p>
    <w:p w:rsidR="00245C2E" w:rsidRDefault="001139C1">
      <w:pPr>
        <w:jc w:val="both"/>
        <w:rPr>
          <w:rFonts w:ascii="Comic Sans MS" w:eastAsia="Comic Sans MS" w:hAnsi="Comic Sans MS" w:cs="Comic Sans MS"/>
          <w:sz w:val="22"/>
          <w:szCs w:val="22"/>
        </w:rPr>
      </w:pPr>
      <w:r>
        <w:rPr>
          <w:rFonts w:ascii="Comic Sans MS" w:eastAsia="Comic Sans MS" w:hAnsi="Comic Sans MS" w:cs="Comic Sans MS"/>
          <w:sz w:val="22"/>
          <w:szCs w:val="22"/>
        </w:rPr>
        <w:t>RE presents many opportunities to e</w:t>
      </w:r>
      <w:r>
        <w:rPr>
          <w:rFonts w:ascii="Comic Sans MS" w:eastAsia="Comic Sans MS" w:hAnsi="Comic Sans MS" w:cs="Comic Sans MS"/>
          <w:sz w:val="22"/>
          <w:szCs w:val="22"/>
        </w:rPr>
        <w:t>xplore multicultural and equal opportunities issues and for consideration of the environment. Moral questions will be raised and pupils will develop a sense of citizenship through many aspects of the explicit RE curriculum. Links will be made with people a</w:t>
      </w:r>
      <w:r>
        <w:rPr>
          <w:rFonts w:ascii="Comic Sans MS" w:eastAsia="Comic Sans MS" w:hAnsi="Comic Sans MS" w:cs="Comic Sans MS"/>
          <w:sz w:val="22"/>
          <w:szCs w:val="22"/>
        </w:rPr>
        <w:t>nd communities within the locality. Each religion, when first looked at, will explore the Geography and History of said religion.</w:t>
      </w:r>
    </w:p>
    <w:p w:rsidR="00245C2E" w:rsidRDefault="00245C2E">
      <w:pPr>
        <w:jc w:val="both"/>
        <w:rPr>
          <w:rFonts w:ascii="Comic Sans MS" w:eastAsia="Comic Sans MS" w:hAnsi="Comic Sans MS" w:cs="Comic Sans MS"/>
          <w:sz w:val="22"/>
          <w:szCs w:val="22"/>
        </w:rPr>
      </w:pPr>
    </w:p>
    <w:p w:rsidR="00245C2E" w:rsidRDefault="001139C1">
      <w:pPr>
        <w:jc w:val="both"/>
        <w:rPr>
          <w:rFonts w:ascii="Comic Sans MS" w:eastAsia="Comic Sans MS" w:hAnsi="Comic Sans MS" w:cs="Comic Sans MS"/>
          <w:sz w:val="22"/>
          <w:szCs w:val="22"/>
        </w:rPr>
      </w:pPr>
      <w:r>
        <w:rPr>
          <w:rFonts w:ascii="Comic Sans MS" w:eastAsia="Comic Sans MS" w:hAnsi="Comic Sans MS" w:cs="Comic Sans MS"/>
          <w:sz w:val="22"/>
          <w:szCs w:val="22"/>
        </w:rPr>
        <w:t>The RE curriculum makes a significant contribution to pupils’ spiritual, moral, social and cultural (SMSC) development knowle</w:t>
      </w:r>
      <w:r>
        <w:rPr>
          <w:rFonts w:ascii="Comic Sans MS" w:eastAsia="Comic Sans MS" w:hAnsi="Comic Sans MS" w:cs="Comic Sans MS"/>
          <w:sz w:val="22"/>
          <w:szCs w:val="22"/>
        </w:rPr>
        <w:t>dge and awareness of Prevent, British Values, keeping children safe and the diversity, equality and cohesion agendas, these are all essential contributing factors in providing outstanding RE teaching and learning for all children.</w:t>
      </w:r>
    </w:p>
    <w:p w:rsidR="00245C2E" w:rsidRDefault="00245C2E">
      <w:pPr>
        <w:jc w:val="both"/>
        <w:rPr>
          <w:rFonts w:ascii="Comic Sans MS" w:eastAsia="Comic Sans MS" w:hAnsi="Comic Sans MS" w:cs="Comic Sans MS"/>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rPr>
        <w:t xml:space="preserve"> </w:t>
      </w:r>
      <w:r>
        <w:rPr>
          <w:rFonts w:ascii="Comic Sans MS" w:eastAsia="Comic Sans MS" w:hAnsi="Comic Sans MS" w:cs="Comic Sans MS"/>
          <w:b/>
          <w:color w:val="000000"/>
          <w:sz w:val="22"/>
          <w:szCs w:val="22"/>
          <w:u w:val="single"/>
        </w:rPr>
        <w:t>What is our approach to equal opportunities (considering disadvantaged)? How do we ensure equal opportunities in RE?</w:t>
      </w:r>
    </w:p>
    <w:p w:rsidR="00245C2E" w:rsidRDefault="00245C2E">
      <w:pPr>
        <w:jc w:val="both"/>
        <w:rPr>
          <w:rFonts w:ascii="Comic Sans MS" w:eastAsia="Comic Sans MS" w:hAnsi="Comic Sans MS" w:cs="Comic Sans MS"/>
          <w:u w:val="single"/>
        </w:rPr>
      </w:pPr>
    </w:p>
    <w:p w:rsidR="00245C2E" w:rsidRDefault="001139C1">
      <w:pPr>
        <w:jc w:val="both"/>
        <w:rPr>
          <w:rFonts w:ascii="Comic Sans MS" w:eastAsia="Comic Sans MS" w:hAnsi="Comic Sans MS" w:cs="Comic Sans MS"/>
          <w:sz w:val="22"/>
          <w:szCs w:val="22"/>
        </w:rPr>
      </w:pPr>
      <w:bookmarkStart w:id="0" w:name="_gjdgxs" w:colFirst="0" w:colLast="0"/>
      <w:bookmarkEnd w:id="0"/>
      <w:r>
        <w:rPr>
          <w:rFonts w:ascii="Comic Sans MS" w:eastAsia="Comic Sans MS" w:hAnsi="Comic Sans MS" w:cs="Comic Sans MS"/>
          <w:sz w:val="22"/>
          <w:szCs w:val="22"/>
        </w:rPr>
        <w:t>RE at Applecroft is taught in a way which allows all children to share their opinions and faiths. These may not always be religious but it is important for all children to experience and understand their peer’s beliefs.  All faiths and beliefs are recognis</w:t>
      </w:r>
      <w:r>
        <w:rPr>
          <w:rFonts w:ascii="Comic Sans MS" w:eastAsia="Comic Sans MS" w:hAnsi="Comic Sans MS" w:cs="Comic Sans MS"/>
          <w:sz w:val="22"/>
          <w:szCs w:val="22"/>
        </w:rPr>
        <w:t>ed and we aim to celebrate a diverse range of important religious and cultural festivals. We aim to include other faiths outside of the principal religions in the curriculum, to</w:t>
      </w:r>
      <w:r>
        <w:rPr>
          <w:rFonts w:ascii="Comic Sans MS" w:eastAsia="Comic Sans MS" w:hAnsi="Comic Sans MS" w:cs="Comic Sans MS"/>
          <w:sz w:val="22"/>
          <w:szCs w:val="22"/>
        </w:rPr>
        <w:t xml:space="preserve"> reflect our school community, so that every child feels and sees themselves rep</w:t>
      </w:r>
      <w:r>
        <w:rPr>
          <w:rFonts w:ascii="Comic Sans MS" w:eastAsia="Comic Sans MS" w:hAnsi="Comic Sans MS" w:cs="Comic Sans MS"/>
          <w:sz w:val="22"/>
          <w:szCs w:val="22"/>
        </w:rPr>
        <w:t>resented in their learning.</w:t>
      </w:r>
    </w:p>
    <w:p w:rsidR="00245C2E" w:rsidRDefault="00245C2E">
      <w:pPr>
        <w:jc w:val="both"/>
        <w:rPr>
          <w:rFonts w:ascii="Comic Sans MS" w:eastAsia="Comic Sans MS" w:hAnsi="Comic Sans MS" w:cs="Comic Sans MS"/>
          <w:sz w:val="22"/>
          <w:szCs w:val="22"/>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rPr>
        <w:t xml:space="preserve"> </w:t>
      </w:r>
      <w:r>
        <w:rPr>
          <w:rFonts w:ascii="Comic Sans MS" w:eastAsia="Comic Sans MS" w:hAnsi="Comic Sans MS" w:cs="Comic Sans MS"/>
          <w:b/>
          <w:color w:val="000000"/>
          <w:sz w:val="22"/>
          <w:szCs w:val="22"/>
          <w:u w:val="single"/>
        </w:rPr>
        <w:t>How do children record their work?</w:t>
      </w:r>
    </w:p>
    <w:p w:rsidR="00245C2E" w:rsidRDefault="001139C1">
      <w:pPr>
        <w:jc w:val="both"/>
        <w:rPr>
          <w:rFonts w:ascii="Comic Sans MS" w:eastAsia="Comic Sans MS" w:hAnsi="Comic Sans MS" w:cs="Comic Sans MS"/>
          <w:sz w:val="22"/>
          <w:szCs w:val="22"/>
        </w:rPr>
      </w:pPr>
      <w:r>
        <w:rPr>
          <w:rFonts w:ascii="Comic Sans MS" w:eastAsia="Comic Sans MS" w:hAnsi="Comic Sans MS" w:cs="Comic Sans MS"/>
          <w:sz w:val="22"/>
          <w:szCs w:val="22"/>
        </w:rPr>
        <w:t>Children at Applecroft record their work in an RE exercise book where they can reflect on their previous learning and compare beliefs and practises with other religions they have previously l</w:t>
      </w:r>
      <w:r>
        <w:rPr>
          <w:rFonts w:ascii="Comic Sans MS" w:eastAsia="Comic Sans MS" w:hAnsi="Comic Sans MS" w:cs="Comic Sans MS"/>
          <w:sz w:val="22"/>
          <w:szCs w:val="22"/>
        </w:rPr>
        <w:t>earnt. Each unit begins with a knowledge organiser stuck in their books that children can refer to when searching for key answers and vocabulary, encouraging more independent thinking. Each lesson, has a key question that the children must answer at the end and an accompanying knowledge note (that is dual coded) is stuck in to better retrieve information and aid understanding.</w:t>
      </w:r>
    </w:p>
    <w:p w:rsidR="00245C2E" w:rsidRDefault="00245C2E">
      <w:pPr>
        <w:jc w:val="both"/>
        <w:rPr>
          <w:rFonts w:ascii="Comic Sans MS" w:eastAsia="Comic Sans MS" w:hAnsi="Comic Sans MS" w:cs="Comic Sans MS"/>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rPr>
        <w:t xml:space="preserve"> </w:t>
      </w:r>
      <w:r>
        <w:rPr>
          <w:rFonts w:ascii="Comic Sans MS" w:eastAsia="Comic Sans MS" w:hAnsi="Comic Sans MS" w:cs="Comic Sans MS"/>
          <w:b/>
          <w:color w:val="000000"/>
          <w:sz w:val="22"/>
          <w:szCs w:val="22"/>
          <w:u w:val="single"/>
        </w:rPr>
        <w:t>How do we use feedback to support children’s progress?</w:t>
      </w:r>
    </w:p>
    <w:p w:rsidR="00245C2E" w:rsidRDefault="00245C2E">
      <w:pPr>
        <w:jc w:val="both"/>
        <w:rPr>
          <w:rFonts w:ascii="Comic Sans MS" w:eastAsia="Comic Sans MS" w:hAnsi="Comic Sans MS" w:cs="Comic Sans MS"/>
          <w:sz w:val="22"/>
          <w:szCs w:val="22"/>
          <w:u w:val="single"/>
        </w:rPr>
      </w:pPr>
    </w:p>
    <w:p w:rsidR="00245C2E" w:rsidRDefault="001139C1">
      <w:pPr>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Children are </w:t>
      </w:r>
      <w:r>
        <w:rPr>
          <w:rFonts w:ascii="Comic Sans MS" w:eastAsia="Comic Sans MS" w:hAnsi="Comic Sans MS" w:cs="Comic Sans MS"/>
          <w:sz w:val="22"/>
          <w:szCs w:val="22"/>
        </w:rPr>
        <w:t>given written and verbal feedback on their work. When appropriate children may be asked extension and quiz questions to get them to think on a deeper level or use their knowledge to give reasons for their point of view.</w:t>
      </w:r>
    </w:p>
    <w:p w:rsidR="00245C2E" w:rsidRDefault="00245C2E">
      <w:pPr>
        <w:jc w:val="both"/>
        <w:rPr>
          <w:rFonts w:ascii="Comic Sans MS" w:eastAsia="Comic Sans MS" w:hAnsi="Comic Sans MS" w:cs="Comic Sans MS"/>
          <w:sz w:val="22"/>
          <w:szCs w:val="22"/>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rPr>
        <w:t xml:space="preserve"> </w:t>
      </w:r>
      <w:r>
        <w:rPr>
          <w:rFonts w:ascii="Comic Sans MS" w:eastAsia="Comic Sans MS" w:hAnsi="Comic Sans MS" w:cs="Comic Sans MS"/>
          <w:b/>
          <w:color w:val="000000"/>
          <w:sz w:val="22"/>
          <w:szCs w:val="22"/>
          <w:u w:val="single"/>
        </w:rPr>
        <w:t>How do we assess and report childr</w:t>
      </w:r>
      <w:r>
        <w:rPr>
          <w:rFonts w:ascii="Comic Sans MS" w:eastAsia="Comic Sans MS" w:hAnsi="Comic Sans MS" w:cs="Comic Sans MS"/>
          <w:b/>
          <w:color w:val="000000"/>
          <w:sz w:val="22"/>
          <w:szCs w:val="22"/>
          <w:u w:val="single"/>
        </w:rPr>
        <w:t>en’s progress and attainment in RE?</w:t>
      </w:r>
    </w:p>
    <w:p w:rsidR="00245C2E" w:rsidRDefault="00245C2E">
      <w:pPr>
        <w:rPr>
          <w:rFonts w:ascii="Comic Sans MS" w:eastAsia="Comic Sans MS" w:hAnsi="Comic Sans MS" w:cs="Comic Sans MS"/>
          <w:b/>
          <w:sz w:val="22"/>
          <w:szCs w:val="22"/>
          <w:u w:val="single"/>
        </w:rPr>
      </w:pPr>
    </w:p>
    <w:p w:rsidR="00245C2E" w:rsidRDefault="001139C1">
      <w:pPr>
        <w:rPr>
          <w:rFonts w:ascii="Comic Sans MS" w:eastAsia="Comic Sans MS" w:hAnsi="Comic Sans MS" w:cs="Comic Sans MS"/>
          <w:b/>
          <w:sz w:val="20"/>
          <w:szCs w:val="20"/>
          <w:u w:val="single"/>
        </w:rPr>
      </w:pPr>
      <w:r>
        <w:rPr>
          <w:rFonts w:ascii="Comic Sans MS" w:eastAsia="Comic Sans MS" w:hAnsi="Comic Sans MS" w:cs="Comic Sans MS"/>
          <w:sz w:val="22"/>
          <w:szCs w:val="22"/>
        </w:rPr>
        <w:t>The Hertfordshire Agreed Syllabus for Religious Education 2017-2022 sets out a structure for recognising pupil achievements and each pupil can work progressively towards achieving the expected end of key stage learning outcomes as a requirement outlined in</w:t>
      </w:r>
      <w:r>
        <w:rPr>
          <w:rFonts w:ascii="Comic Sans MS" w:eastAsia="Comic Sans MS" w:hAnsi="Comic Sans MS" w:cs="Comic Sans MS"/>
          <w:sz w:val="22"/>
          <w:szCs w:val="22"/>
        </w:rPr>
        <w:t xml:space="preserve"> the syllabus. At Applecroft,</w:t>
      </w:r>
      <w:r>
        <w:rPr>
          <w:rFonts w:ascii="Comic Sans MS" w:eastAsia="Comic Sans MS" w:hAnsi="Comic Sans MS" w:cs="Comic Sans MS"/>
          <w:sz w:val="22"/>
          <w:szCs w:val="22"/>
        </w:rPr>
        <w:t xml:space="preserve"> assessment in RE is carried out annually and these assessments align with the key stage outcomes of the syllabus. These assessments are used to inform parents of their child’s progress, attainment and effort in RE at KS1 and KS</w:t>
      </w:r>
      <w:r>
        <w:rPr>
          <w:rFonts w:ascii="Comic Sans MS" w:eastAsia="Comic Sans MS" w:hAnsi="Comic Sans MS" w:cs="Comic Sans MS"/>
          <w:sz w:val="22"/>
          <w:szCs w:val="22"/>
        </w:rPr>
        <w:t>2 and ‘Personal, Social and Emotional development’ and ‘Knowledge and understanding of the world’ strands in the EYFS.</w:t>
      </w:r>
    </w:p>
    <w:p w:rsidR="00245C2E" w:rsidRDefault="00245C2E">
      <w:pPr>
        <w:pBdr>
          <w:top w:val="nil"/>
          <w:left w:val="nil"/>
          <w:bottom w:val="nil"/>
          <w:right w:val="nil"/>
          <w:between w:val="nil"/>
        </w:pBdr>
        <w:ind w:left="720"/>
        <w:rPr>
          <w:rFonts w:ascii="Comic Sans MS" w:eastAsia="Comic Sans MS" w:hAnsi="Comic Sans MS" w:cs="Comic Sans MS"/>
          <w:b/>
          <w:color w:val="000000"/>
          <w:sz w:val="22"/>
          <w:szCs w:val="22"/>
          <w:u w:val="single"/>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rPr>
        <w:t xml:space="preserve"> </w:t>
      </w:r>
      <w:r>
        <w:rPr>
          <w:rFonts w:ascii="Comic Sans MS" w:eastAsia="Comic Sans MS" w:hAnsi="Comic Sans MS" w:cs="Comic Sans MS"/>
          <w:b/>
          <w:color w:val="000000"/>
          <w:sz w:val="22"/>
          <w:szCs w:val="22"/>
          <w:u w:val="single"/>
        </w:rPr>
        <w:t>How do we set home learning (if any)?</w:t>
      </w:r>
    </w:p>
    <w:p w:rsidR="00245C2E" w:rsidRDefault="00245C2E">
      <w:pPr>
        <w:jc w:val="both"/>
        <w:rPr>
          <w:rFonts w:ascii="Comic Sans MS" w:eastAsia="Comic Sans MS" w:hAnsi="Comic Sans MS" w:cs="Comic Sans MS"/>
          <w:sz w:val="22"/>
          <w:szCs w:val="22"/>
          <w:u w:val="single"/>
        </w:rPr>
      </w:pPr>
    </w:p>
    <w:p w:rsidR="00245C2E" w:rsidRDefault="001139C1">
      <w:pPr>
        <w:widowControl w:val="0"/>
        <w:rPr>
          <w:rFonts w:ascii="Comic Sans MS" w:eastAsia="Comic Sans MS" w:hAnsi="Comic Sans MS" w:cs="Comic Sans MS"/>
          <w:sz w:val="22"/>
          <w:szCs w:val="22"/>
        </w:rPr>
      </w:pPr>
      <w:r>
        <w:rPr>
          <w:rFonts w:ascii="Comic Sans MS" w:eastAsia="Comic Sans MS" w:hAnsi="Comic Sans MS" w:cs="Comic Sans MS"/>
          <w:sz w:val="22"/>
          <w:szCs w:val="22"/>
        </w:rPr>
        <w:t xml:space="preserve">At Applecroft, we do not set specific RE home learning tasks, however we encourage children to </w:t>
      </w:r>
      <w:r>
        <w:rPr>
          <w:rFonts w:ascii="Comic Sans MS" w:eastAsia="Comic Sans MS" w:hAnsi="Comic Sans MS" w:cs="Comic Sans MS"/>
          <w:sz w:val="22"/>
          <w:szCs w:val="22"/>
        </w:rPr>
        <w:lastRenderedPageBreak/>
        <w:t xml:space="preserve">share any festivities and events they celebrate at home with their peers and teachers. If a parent wishes, they can email pictures of celebrations and festivals </w:t>
      </w:r>
      <w:r>
        <w:rPr>
          <w:rFonts w:ascii="Comic Sans MS" w:eastAsia="Comic Sans MS" w:hAnsi="Comic Sans MS" w:cs="Comic Sans MS"/>
          <w:sz w:val="22"/>
          <w:szCs w:val="22"/>
        </w:rPr>
        <w:t>to appear on the R.E page of our school website. Knowledge organisers and key vocabulary is put on each year group’s Google Classroom page, so that parents can help their children better understand key concepts at home.</w:t>
      </w:r>
    </w:p>
    <w:p w:rsidR="00245C2E" w:rsidRDefault="00245C2E">
      <w:pPr>
        <w:widowControl w:val="0"/>
        <w:rPr>
          <w:rFonts w:ascii="Comic Sans MS" w:eastAsia="Comic Sans MS" w:hAnsi="Comic Sans MS" w:cs="Comic Sans MS"/>
          <w:sz w:val="22"/>
          <w:szCs w:val="22"/>
        </w:rPr>
      </w:pPr>
    </w:p>
    <w:p w:rsidR="00245C2E" w:rsidRDefault="001139C1">
      <w:pPr>
        <w:widowControl w:val="0"/>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rPr>
        <w:t xml:space="preserve"> </w:t>
      </w:r>
      <w:r>
        <w:rPr>
          <w:rFonts w:ascii="Comic Sans MS" w:eastAsia="Comic Sans MS" w:hAnsi="Comic Sans MS" w:cs="Comic Sans MS"/>
          <w:b/>
          <w:color w:val="000000"/>
          <w:sz w:val="22"/>
          <w:szCs w:val="22"/>
          <w:u w:val="single"/>
        </w:rPr>
        <w:t>How do we monitor RE across the school?</w:t>
      </w:r>
    </w:p>
    <w:p w:rsidR="00245C2E" w:rsidRDefault="00245C2E">
      <w:pPr>
        <w:widowControl w:val="0"/>
        <w:rPr>
          <w:rFonts w:ascii="Comic Sans MS" w:eastAsia="Comic Sans MS" w:hAnsi="Comic Sans MS" w:cs="Comic Sans MS"/>
          <w:sz w:val="22"/>
          <w:szCs w:val="22"/>
          <w:u w:val="single"/>
        </w:rPr>
      </w:pPr>
    </w:p>
    <w:p w:rsidR="00245C2E" w:rsidRDefault="001139C1">
      <w:pPr>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The RE curriculum leader (Caroline Mitchell) carries out termly monitoring including; pupil voice, book looks, lesson observations and planning overviews. </w:t>
      </w:r>
    </w:p>
    <w:p w:rsidR="00245C2E" w:rsidRDefault="00245C2E">
      <w:pPr>
        <w:jc w:val="both"/>
        <w:rPr>
          <w:rFonts w:ascii="Comic Sans MS" w:eastAsia="Comic Sans MS" w:hAnsi="Comic Sans MS" w:cs="Comic Sans MS"/>
          <w:sz w:val="22"/>
          <w:szCs w:val="22"/>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rPr>
        <w:t xml:space="preserve"> </w:t>
      </w:r>
      <w:r>
        <w:rPr>
          <w:rFonts w:ascii="Comic Sans MS" w:eastAsia="Comic Sans MS" w:hAnsi="Comic Sans MS" w:cs="Comic Sans MS"/>
          <w:b/>
          <w:color w:val="000000"/>
          <w:sz w:val="22"/>
          <w:szCs w:val="22"/>
          <w:u w:val="single"/>
        </w:rPr>
        <w:t>How is</w:t>
      </w:r>
      <w:r>
        <w:rPr>
          <w:rFonts w:ascii="Comic Sans MS" w:eastAsia="Comic Sans MS" w:hAnsi="Comic Sans MS" w:cs="Comic Sans MS"/>
          <w:b/>
          <w:color w:val="000000"/>
          <w:sz w:val="22"/>
          <w:szCs w:val="22"/>
          <w:u w:val="single"/>
        </w:rPr>
        <w:t xml:space="preserve"> RE resourced?</w:t>
      </w:r>
    </w:p>
    <w:p w:rsidR="00245C2E" w:rsidRDefault="00245C2E">
      <w:pPr>
        <w:jc w:val="both"/>
        <w:rPr>
          <w:rFonts w:ascii="Comic Sans MS" w:eastAsia="Comic Sans MS" w:hAnsi="Comic Sans MS" w:cs="Comic Sans MS"/>
          <w:sz w:val="22"/>
          <w:szCs w:val="22"/>
          <w:u w:val="single"/>
        </w:rPr>
      </w:pPr>
    </w:p>
    <w:p w:rsidR="00245C2E" w:rsidRDefault="001139C1">
      <w:pPr>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We have some links with Religious communities within our Applecroft community who talk with us and the children. We have </w:t>
      </w:r>
      <w:r>
        <w:rPr>
          <w:rFonts w:ascii="Comic Sans MS" w:eastAsia="Comic Sans MS" w:hAnsi="Comic Sans MS" w:cs="Comic Sans MS"/>
          <w:sz w:val="22"/>
          <w:szCs w:val="22"/>
        </w:rPr>
        <w:t>new artefacts to support our teaching and the children’s learning and made connections with HFL to b</w:t>
      </w:r>
      <w:r>
        <w:rPr>
          <w:rFonts w:ascii="Comic Sans MS" w:eastAsia="Comic Sans MS" w:hAnsi="Comic Sans MS" w:cs="Comic Sans MS"/>
          <w:sz w:val="22"/>
          <w:szCs w:val="22"/>
        </w:rPr>
        <w:t>orrow artefact boxes when appropriate. We also prompt the visiting of religious places and our local places of worship.</w:t>
      </w:r>
    </w:p>
    <w:p w:rsidR="00245C2E" w:rsidRDefault="00245C2E">
      <w:pPr>
        <w:jc w:val="both"/>
        <w:rPr>
          <w:rFonts w:ascii="Arial" w:eastAsia="Arial" w:hAnsi="Arial" w:cs="Arial"/>
          <w:i/>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rPr>
        <w:t xml:space="preserve"> </w:t>
      </w:r>
      <w:r>
        <w:rPr>
          <w:rFonts w:ascii="Comic Sans MS" w:eastAsia="Comic Sans MS" w:hAnsi="Comic Sans MS" w:cs="Comic Sans MS"/>
          <w:b/>
          <w:color w:val="000000"/>
          <w:sz w:val="22"/>
          <w:szCs w:val="22"/>
          <w:u w:val="single"/>
        </w:rPr>
        <w:t>How do we develop the CPD of staff?</w:t>
      </w:r>
    </w:p>
    <w:p w:rsidR="00245C2E" w:rsidRDefault="00245C2E">
      <w:pPr>
        <w:rPr>
          <w:rFonts w:ascii="Comic Sans MS" w:eastAsia="Comic Sans MS" w:hAnsi="Comic Sans MS" w:cs="Comic Sans MS"/>
          <w:b/>
          <w:sz w:val="22"/>
          <w:szCs w:val="22"/>
          <w:u w:val="single"/>
        </w:rPr>
      </w:pPr>
    </w:p>
    <w:p w:rsidR="00245C2E" w:rsidRDefault="001139C1">
      <w:pPr>
        <w:rPr>
          <w:rFonts w:ascii="Comic Sans MS" w:eastAsia="Comic Sans MS" w:hAnsi="Comic Sans MS" w:cs="Comic Sans MS"/>
          <w:sz w:val="22"/>
          <w:szCs w:val="22"/>
        </w:rPr>
      </w:pPr>
      <w:r>
        <w:rPr>
          <w:rFonts w:ascii="Comic Sans MS" w:eastAsia="Comic Sans MS" w:hAnsi="Comic Sans MS" w:cs="Comic Sans MS"/>
          <w:sz w:val="22"/>
          <w:szCs w:val="22"/>
        </w:rPr>
        <w:t>The RE leader and PPA RE lead have the opportunity to attend courses to support them in developing their subject knowledge. When appropriate these courses are offered to other members of staff who teach RE or who wish to develop their subject knowledge.</w:t>
      </w:r>
    </w:p>
    <w:p w:rsidR="00245C2E" w:rsidRDefault="00245C2E">
      <w:pPr>
        <w:pBdr>
          <w:top w:val="nil"/>
          <w:left w:val="nil"/>
          <w:bottom w:val="nil"/>
          <w:right w:val="nil"/>
          <w:between w:val="nil"/>
        </w:pBdr>
        <w:ind w:left="720"/>
        <w:rPr>
          <w:rFonts w:ascii="Comic Sans MS" w:eastAsia="Comic Sans MS" w:hAnsi="Comic Sans MS" w:cs="Comic Sans MS"/>
          <w:b/>
          <w:color w:val="000000"/>
          <w:sz w:val="22"/>
          <w:szCs w:val="22"/>
          <w:u w:val="single"/>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rPr>
        <w:t xml:space="preserve"> </w:t>
      </w:r>
      <w:r>
        <w:rPr>
          <w:rFonts w:ascii="Comic Sans MS" w:eastAsia="Comic Sans MS" w:hAnsi="Comic Sans MS" w:cs="Comic Sans MS"/>
          <w:b/>
          <w:color w:val="000000"/>
          <w:sz w:val="22"/>
          <w:szCs w:val="22"/>
          <w:u w:val="single"/>
        </w:rPr>
        <w:t>How do we involve parents in RE learning?</w:t>
      </w:r>
    </w:p>
    <w:p w:rsidR="00245C2E" w:rsidRDefault="00245C2E">
      <w:pPr>
        <w:jc w:val="both"/>
        <w:rPr>
          <w:rFonts w:ascii="Comic Sans MS" w:eastAsia="Comic Sans MS" w:hAnsi="Comic Sans MS" w:cs="Comic Sans MS"/>
          <w:sz w:val="22"/>
          <w:szCs w:val="22"/>
        </w:rPr>
      </w:pPr>
    </w:p>
    <w:p w:rsidR="00245C2E" w:rsidRDefault="001139C1">
      <w:pPr>
        <w:jc w:val="both"/>
        <w:rPr>
          <w:rFonts w:ascii="Comic Sans MS" w:eastAsia="Comic Sans MS" w:hAnsi="Comic Sans MS" w:cs="Comic Sans MS"/>
          <w:sz w:val="22"/>
          <w:szCs w:val="22"/>
        </w:rPr>
      </w:pPr>
      <w:r>
        <w:rPr>
          <w:rFonts w:ascii="Comic Sans MS" w:eastAsia="Comic Sans MS" w:hAnsi="Comic Sans MS" w:cs="Comic Sans MS"/>
          <w:sz w:val="22"/>
          <w:szCs w:val="22"/>
        </w:rPr>
        <w:t>At the beginning of the</w:t>
      </w:r>
      <w:r>
        <w:rPr>
          <w:rFonts w:ascii="Comic Sans MS" w:eastAsia="Comic Sans MS" w:hAnsi="Comic Sans MS" w:cs="Comic Sans MS"/>
          <w:sz w:val="22"/>
          <w:szCs w:val="22"/>
        </w:rPr>
        <w:t xml:space="preserve"> academic year, parents were asked to give details on their religion and whether they were happy to come in and talk to the children. A parent list was compiled so that the R.E team can rea</w:t>
      </w:r>
      <w:r>
        <w:rPr>
          <w:rFonts w:ascii="Comic Sans MS" w:eastAsia="Comic Sans MS" w:hAnsi="Comic Sans MS" w:cs="Comic Sans MS"/>
          <w:sz w:val="22"/>
          <w:szCs w:val="22"/>
        </w:rPr>
        <w:t>ch out to parents when those religions are being taught. Parents who are willing to share their own religious beliefs and practises with the school through assemblies and during lesson time are encouraged and welcomed.</w:t>
      </w:r>
    </w:p>
    <w:p w:rsidR="00245C2E" w:rsidRDefault="00245C2E">
      <w:pPr>
        <w:jc w:val="both"/>
        <w:rPr>
          <w:rFonts w:ascii="Comic Sans MS" w:eastAsia="Comic Sans MS" w:hAnsi="Comic Sans MS" w:cs="Comic Sans MS"/>
        </w:rPr>
      </w:pPr>
    </w:p>
    <w:p w:rsidR="00245C2E" w:rsidRDefault="001139C1">
      <w:pPr>
        <w:numPr>
          <w:ilvl w:val="0"/>
          <w:numId w:val="2"/>
        </w:numPr>
        <w:pBdr>
          <w:top w:val="nil"/>
          <w:left w:val="nil"/>
          <w:bottom w:val="nil"/>
          <w:right w:val="nil"/>
          <w:between w:val="nil"/>
        </w:pBdr>
        <w:rPr>
          <w:rFonts w:ascii="Comic Sans MS" w:eastAsia="Comic Sans MS" w:hAnsi="Comic Sans MS" w:cs="Comic Sans MS"/>
          <w:b/>
          <w:color w:val="000000"/>
          <w:sz w:val="22"/>
          <w:szCs w:val="22"/>
          <w:u w:val="single"/>
        </w:rPr>
      </w:pPr>
      <w:r>
        <w:rPr>
          <w:rFonts w:ascii="Comic Sans MS" w:eastAsia="Comic Sans MS" w:hAnsi="Comic Sans MS" w:cs="Comic Sans MS"/>
          <w:b/>
          <w:color w:val="000000"/>
          <w:sz w:val="22"/>
          <w:szCs w:val="22"/>
        </w:rPr>
        <w:t xml:space="preserve"> </w:t>
      </w:r>
      <w:r>
        <w:rPr>
          <w:rFonts w:ascii="Comic Sans MS" w:eastAsia="Comic Sans MS" w:hAnsi="Comic Sans MS" w:cs="Comic Sans MS"/>
          <w:b/>
          <w:color w:val="000000"/>
          <w:sz w:val="22"/>
          <w:szCs w:val="22"/>
          <w:u w:val="single"/>
        </w:rPr>
        <w:t>How are the governing board involve</w:t>
      </w:r>
      <w:r>
        <w:rPr>
          <w:rFonts w:ascii="Comic Sans MS" w:eastAsia="Comic Sans MS" w:hAnsi="Comic Sans MS" w:cs="Comic Sans MS"/>
          <w:b/>
          <w:color w:val="000000"/>
          <w:sz w:val="22"/>
          <w:szCs w:val="22"/>
          <w:u w:val="single"/>
        </w:rPr>
        <w:t>d (include curriculum committee, faculty and lead governors?</w:t>
      </w:r>
    </w:p>
    <w:p w:rsidR="00245C2E" w:rsidRDefault="00245C2E">
      <w:pPr>
        <w:jc w:val="both"/>
        <w:rPr>
          <w:rFonts w:ascii="Comic Sans MS" w:eastAsia="Comic Sans MS" w:hAnsi="Comic Sans MS" w:cs="Comic Sans MS"/>
          <w:sz w:val="22"/>
          <w:szCs w:val="22"/>
          <w:u w:val="single"/>
        </w:rPr>
      </w:pPr>
    </w:p>
    <w:p w:rsidR="00245C2E" w:rsidRDefault="001139C1">
      <w:pPr>
        <w:jc w:val="both"/>
        <w:rPr>
          <w:rFonts w:ascii="Comic Sans MS" w:eastAsia="Comic Sans MS" w:hAnsi="Comic Sans MS" w:cs="Comic Sans MS"/>
          <w:sz w:val="22"/>
          <w:szCs w:val="22"/>
        </w:rPr>
      </w:pPr>
      <w:r>
        <w:rPr>
          <w:rFonts w:ascii="Comic Sans MS" w:eastAsia="Comic Sans MS" w:hAnsi="Comic Sans MS" w:cs="Comic Sans MS"/>
          <w:sz w:val="22"/>
          <w:szCs w:val="22"/>
        </w:rPr>
        <w:t xml:space="preserve">We have </w:t>
      </w:r>
      <w:r>
        <w:rPr>
          <w:rFonts w:ascii="Comic Sans MS" w:eastAsia="Comic Sans MS" w:hAnsi="Comic Sans MS" w:cs="Comic Sans MS"/>
          <w:sz w:val="22"/>
          <w:szCs w:val="22"/>
        </w:rPr>
        <w:t>link governors</w:t>
      </w:r>
      <w:r>
        <w:rPr>
          <w:rFonts w:ascii="Comic Sans MS" w:eastAsia="Comic Sans MS" w:hAnsi="Comic Sans MS" w:cs="Comic Sans MS"/>
          <w:sz w:val="22"/>
          <w:szCs w:val="22"/>
        </w:rPr>
        <w:t xml:space="preserve"> who we meet with as part of our faculty. The link governors</w:t>
      </w:r>
      <w:r>
        <w:rPr>
          <w:rFonts w:ascii="Comic Sans MS" w:eastAsia="Comic Sans MS" w:hAnsi="Comic Sans MS" w:cs="Comic Sans MS"/>
          <w:sz w:val="22"/>
          <w:szCs w:val="22"/>
        </w:rPr>
        <w:t xml:space="preserve"> have</w:t>
      </w:r>
      <w:bookmarkStart w:id="1" w:name="_GoBack"/>
      <w:bookmarkEnd w:id="1"/>
      <w:r>
        <w:rPr>
          <w:rFonts w:ascii="Comic Sans MS" w:eastAsia="Comic Sans MS" w:hAnsi="Comic Sans MS" w:cs="Comic Sans MS"/>
          <w:sz w:val="22"/>
          <w:szCs w:val="22"/>
        </w:rPr>
        <w:t xml:space="preserve"> an understanding of how RE is taught at Applecroft. We make presentations to the curriculum committee and t</w:t>
      </w:r>
      <w:r>
        <w:rPr>
          <w:rFonts w:ascii="Comic Sans MS" w:eastAsia="Comic Sans MS" w:hAnsi="Comic Sans MS" w:cs="Comic Sans MS"/>
          <w:sz w:val="22"/>
          <w:szCs w:val="22"/>
        </w:rPr>
        <w:t>hey in turn ask us challenging and thought provoking questions about the depth and broadness of our curriculum and the topics we are covering.</w:t>
      </w:r>
    </w:p>
    <w:p w:rsidR="00245C2E" w:rsidRDefault="00245C2E">
      <w:pPr>
        <w:jc w:val="both"/>
        <w:rPr>
          <w:rFonts w:ascii="Comic Sans MS" w:eastAsia="Comic Sans MS" w:hAnsi="Comic Sans MS" w:cs="Comic Sans MS"/>
        </w:rPr>
      </w:pPr>
    </w:p>
    <w:p w:rsidR="00245C2E" w:rsidRDefault="001139C1">
      <w:pPr>
        <w:jc w:val="center"/>
        <w:rPr>
          <w:rFonts w:ascii="Comic Sans MS" w:eastAsia="Comic Sans MS" w:hAnsi="Comic Sans MS" w:cs="Comic Sans MS"/>
          <w:sz w:val="50"/>
          <w:szCs w:val="50"/>
        </w:rPr>
      </w:pPr>
      <w:r>
        <w:rPr>
          <w:rFonts w:ascii="Comic Sans MS" w:eastAsia="Comic Sans MS" w:hAnsi="Comic Sans MS" w:cs="Comic Sans MS"/>
          <w:sz w:val="50"/>
          <w:szCs w:val="50"/>
        </w:rPr>
        <w:t>Appendices</w:t>
      </w:r>
    </w:p>
    <w:p w:rsidR="00245C2E" w:rsidRDefault="00245C2E">
      <w:pPr>
        <w:rPr>
          <w:rFonts w:ascii="Comic Sans MS" w:eastAsia="Comic Sans MS" w:hAnsi="Comic Sans MS" w:cs="Comic Sans MS"/>
          <w:sz w:val="22"/>
          <w:szCs w:val="22"/>
        </w:rPr>
      </w:pPr>
    </w:p>
    <w:p w:rsidR="00245C2E" w:rsidRDefault="001139C1">
      <w:pPr>
        <w:rPr>
          <w:rFonts w:ascii="Comic Sans MS" w:eastAsia="Comic Sans MS" w:hAnsi="Comic Sans MS" w:cs="Comic Sans MS"/>
          <w:sz w:val="22"/>
          <w:szCs w:val="22"/>
        </w:rPr>
      </w:pPr>
      <w:r>
        <w:rPr>
          <w:rFonts w:ascii="Comic Sans MS" w:eastAsia="Comic Sans MS" w:hAnsi="Comic Sans MS" w:cs="Comic Sans MS"/>
          <w:sz w:val="22"/>
          <w:szCs w:val="22"/>
        </w:rPr>
        <w:t xml:space="preserve">Appendix A: </w:t>
      </w:r>
      <w:r>
        <w:rPr>
          <w:rFonts w:ascii="Comic Sans MS" w:eastAsia="Comic Sans MS" w:hAnsi="Comic Sans MS" w:cs="Comic Sans MS"/>
          <w:i/>
          <w:sz w:val="22"/>
          <w:szCs w:val="22"/>
        </w:rPr>
        <w:t>Schools Standards and Framework Act 1998, Schedule 19: Education Act 2002, Section 80. S</w:t>
      </w:r>
      <w:r>
        <w:rPr>
          <w:rFonts w:ascii="Comic Sans MS" w:eastAsia="Comic Sans MS" w:hAnsi="Comic Sans MS" w:cs="Comic Sans MS"/>
          <w:i/>
          <w:sz w:val="22"/>
          <w:szCs w:val="22"/>
        </w:rPr>
        <w:t>ee also section 78 of the 2002 Education Act, which applies to all maintained schools. Academies are also required to offer a broad and balanced curriculum in accordance with Section 1 of the 2010 Academies Act.</w:t>
      </w:r>
    </w:p>
    <w:p w:rsidR="00245C2E" w:rsidRDefault="00245C2E">
      <w:pPr>
        <w:rPr>
          <w:rFonts w:ascii="Comic Sans MS" w:eastAsia="Comic Sans MS" w:hAnsi="Comic Sans MS" w:cs="Comic Sans MS"/>
          <w:sz w:val="22"/>
          <w:szCs w:val="22"/>
        </w:rPr>
      </w:pPr>
    </w:p>
    <w:p w:rsidR="00245C2E" w:rsidRDefault="001139C1">
      <w:pPr>
        <w:rPr>
          <w:rFonts w:ascii="Comic Sans MS" w:eastAsia="Comic Sans MS" w:hAnsi="Comic Sans MS" w:cs="Comic Sans MS"/>
          <w:i/>
          <w:sz w:val="22"/>
          <w:szCs w:val="22"/>
        </w:rPr>
      </w:pPr>
      <w:r>
        <w:rPr>
          <w:rFonts w:ascii="Comic Sans MS" w:eastAsia="Comic Sans MS" w:hAnsi="Comic Sans MS" w:cs="Comic Sans MS"/>
          <w:sz w:val="22"/>
          <w:szCs w:val="22"/>
        </w:rPr>
        <w:t xml:space="preserve">Appendix B: </w:t>
      </w:r>
      <w:r>
        <w:rPr>
          <w:rFonts w:ascii="Comic Sans MS" w:eastAsia="Comic Sans MS" w:hAnsi="Comic Sans MS" w:cs="Comic Sans MS"/>
          <w:i/>
          <w:sz w:val="22"/>
          <w:szCs w:val="22"/>
        </w:rPr>
        <w:t xml:space="preserve">The locally agreed syllabus is statutory for maintained schools without a religious character and Voluntary Controlled schools. Voluntary Aided schools are not obliged to use the </w:t>
      </w:r>
      <w:r>
        <w:rPr>
          <w:rFonts w:ascii="Comic Sans MS" w:eastAsia="Comic Sans MS" w:hAnsi="Comic Sans MS" w:cs="Comic Sans MS"/>
          <w:i/>
          <w:sz w:val="22"/>
          <w:szCs w:val="22"/>
        </w:rPr>
        <w:lastRenderedPageBreak/>
        <w:t>locally agreed syllabus. They must, however teach RE in accordance with their</w:t>
      </w:r>
      <w:r>
        <w:rPr>
          <w:rFonts w:ascii="Comic Sans MS" w:eastAsia="Comic Sans MS" w:hAnsi="Comic Sans MS" w:cs="Comic Sans MS"/>
          <w:i/>
          <w:sz w:val="22"/>
          <w:szCs w:val="22"/>
        </w:rPr>
        <w:t xml:space="preserve"> trust deed. Faith and non-faith academies and free schools may use their locally agreed syllabus, or a different locally agreed syllabus (with permission of the SACRE concerned), or devise their own curriculum.</w:t>
      </w:r>
    </w:p>
    <w:p w:rsidR="00245C2E" w:rsidRDefault="00245C2E">
      <w:pPr>
        <w:rPr>
          <w:rFonts w:ascii="Comic Sans MS" w:eastAsia="Comic Sans MS" w:hAnsi="Comic Sans MS" w:cs="Comic Sans MS"/>
          <w:i/>
          <w:sz w:val="22"/>
          <w:szCs w:val="22"/>
        </w:rPr>
      </w:pPr>
    </w:p>
    <w:p w:rsidR="00245C2E" w:rsidRDefault="001139C1">
      <w:pPr>
        <w:rPr>
          <w:rFonts w:ascii="Comic Sans MS" w:eastAsia="Comic Sans MS" w:hAnsi="Comic Sans MS" w:cs="Comic Sans MS"/>
          <w:i/>
          <w:sz w:val="22"/>
          <w:szCs w:val="22"/>
        </w:rPr>
      </w:pPr>
      <w:r>
        <w:rPr>
          <w:rFonts w:ascii="Comic Sans MS" w:eastAsia="Comic Sans MS" w:hAnsi="Comic Sans MS" w:cs="Comic Sans MS"/>
          <w:sz w:val="22"/>
          <w:szCs w:val="22"/>
        </w:rPr>
        <w:t xml:space="preserve">Appendix C: </w:t>
      </w:r>
      <w:r>
        <w:rPr>
          <w:rFonts w:ascii="Comic Sans MS" w:eastAsia="Comic Sans MS" w:hAnsi="Comic Sans MS" w:cs="Comic Sans MS"/>
          <w:i/>
          <w:sz w:val="22"/>
          <w:szCs w:val="22"/>
        </w:rPr>
        <w:t>Sources of wisdom include: sacr</w:t>
      </w:r>
      <w:r>
        <w:rPr>
          <w:rFonts w:ascii="Comic Sans MS" w:eastAsia="Comic Sans MS" w:hAnsi="Comic Sans MS" w:cs="Comic Sans MS"/>
          <w:i/>
          <w:sz w:val="22"/>
          <w:szCs w:val="22"/>
        </w:rPr>
        <w:t>ed texts, psalms, hymns, prayers, poems, letters, paintings, icons, artefacts and people.</w:t>
      </w:r>
    </w:p>
    <w:p w:rsidR="00245C2E" w:rsidRDefault="00245C2E">
      <w:pPr>
        <w:rPr>
          <w:rFonts w:ascii="Comic Sans MS" w:eastAsia="Comic Sans MS" w:hAnsi="Comic Sans MS" w:cs="Comic Sans MS"/>
          <w:i/>
          <w:sz w:val="22"/>
          <w:szCs w:val="22"/>
        </w:rPr>
      </w:pPr>
    </w:p>
    <w:p w:rsidR="00245C2E" w:rsidRDefault="001139C1">
      <w:pPr>
        <w:rPr>
          <w:rFonts w:ascii="Comic Sans MS" w:eastAsia="Comic Sans MS" w:hAnsi="Comic Sans MS" w:cs="Comic Sans MS"/>
          <w:sz w:val="22"/>
          <w:szCs w:val="22"/>
        </w:rPr>
      </w:pPr>
      <w:r>
        <w:rPr>
          <w:rFonts w:ascii="Comic Sans MS" w:eastAsia="Comic Sans MS" w:hAnsi="Comic Sans MS" w:cs="Comic Sans MS"/>
          <w:sz w:val="22"/>
          <w:szCs w:val="22"/>
        </w:rPr>
        <w:t xml:space="preserve">Appendix D: </w:t>
      </w:r>
      <w:r>
        <w:rPr>
          <w:rFonts w:ascii="Comic Sans MS" w:eastAsia="Comic Sans MS" w:hAnsi="Comic Sans MS" w:cs="Comic Sans MS"/>
          <w:i/>
          <w:sz w:val="22"/>
          <w:szCs w:val="22"/>
        </w:rPr>
        <w:t xml:space="preserve">The principal religious traditions taught are, in accordance with guidance from the </w:t>
      </w:r>
      <w:proofErr w:type="spellStart"/>
      <w:r>
        <w:rPr>
          <w:rFonts w:ascii="Comic Sans MS" w:eastAsia="Comic Sans MS" w:hAnsi="Comic Sans MS" w:cs="Comic Sans MS"/>
          <w:i/>
          <w:sz w:val="22"/>
          <w:szCs w:val="22"/>
        </w:rPr>
        <w:t>DfE</w:t>
      </w:r>
      <w:proofErr w:type="spellEnd"/>
      <w:r>
        <w:rPr>
          <w:rFonts w:ascii="Comic Sans MS" w:eastAsia="Comic Sans MS" w:hAnsi="Comic Sans MS" w:cs="Comic Sans MS"/>
          <w:i/>
          <w:sz w:val="22"/>
          <w:szCs w:val="22"/>
        </w:rPr>
        <w:t xml:space="preserve">, Christianity, Buddhism, Hinduism, Islam, Judaism and Sikhism. Humanism and Atheism are worldviews which are appropriate to include as part of the RE curriculum. Where </w:t>
      </w:r>
      <w:r>
        <w:rPr>
          <w:rFonts w:ascii="Comic Sans MS" w:eastAsia="Comic Sans MS" w:hAnsi="Comic Sans MS" w:cs="Comic Sans MS"/>
          <w:i/>
          <w:sz w:val="22"/>
          <w:szCs w:val="22"/>
        </w:rPr>
        <w:t>we have pupils who are members of other world faiths (e.g. Baha’i or Jain) then in line with our inclusion policy and valuing of the individual, we include aspects of that religion in RE.</w:t>
      </w:r>
    </w:p>
    <w:p w:rsidR="00245C2E" w:rsidRDefault="00245C2E">
      <w:pPr>
        <w:rPr>
          <w:rFonts w:ascii="Comic Sans MS" w:eastAsia="Comic Sans MS" w:hAnsi="Comic Sans MS" w:cs="Comic Sans MS"/>
          <w:sz w:val="22"/>
          <w:szCs w:val="22"/>
        </w:rPr>
      </w:pPr>
    </w:p>
    <w:p w:rsidR="00245C2E" w:rsidRDefault="001139C1">
      <w:pPr>
        <w:rPr>
          <w:rFonts w:ascii="Comic Sans MS" w:eastAsia="Comic Sans MS" w:hAnsi="Comic Sans MS" w:cs="Comic Sans MS"/>
          <w:sz w:val="22"/>
          <w:szCs w:val="22"/>
        </w:rPr>
      </w:pPr>
      <w:r>
        <w:rPr>
          <w:rFonts w:ascii="Comic Sans MS" w:eastAsia="Comic Sans MS" w:hAnsi="Comic Sans MS" w:cs="Comic Sans MS"/>
          <w:sz w:val="22"/>
          <w:szCs w:val="22"/>
        </w:rPr>
        <w:t xml:space="preserve">Appendix E: </w:t>
      </w:r>
      <w:r>
        <w:rPr>
          <w:rFonts w:ascii="Comic Sans MS" w:eastAsia="Comic Sans MS" w:hAnsi="Comic Sans MS" w:cs="Comic Sans MS"/>
          <w:i/>
          <w:sz w:val="22"/>
          <w:szCs w:val="22"/>
        </w:rPr>
        <w:t>‘Religious literacy’ focuses on the human experience of</w:t>
      </w:r>
      <w:r>
        <w:rPr>
          <w:rFonts w:ascii="Comic Sans MS" w:eastAsia="Comic Sans MS" w:hAnsi="Comic Sans MS" w:cs="Comic Sans MS"/>
          <w:i/>
          <w:sz w:val="22"/>
          <w:szCs w:val="22"/>
        </w:rPr>
        <w:t xml:space="preserve"> religion and belief and the development of skills for expressing these experiences. ‘Theological literacy’ focuses on the big concepts upon which religions are founded, such as God, creation and the afterlife and the development of skills for expressing t</w:t>
      </w:r>
      <w:r>
        <w:rPr>
          <w:rFonts w:ascii="Comic Sans MS" w:eastAsia="Comic Sans MS" w:hAnsi="Comic Sans MS" w:cs="Comic Sans MS"/>
          <w:i/>
          <w:sz w:val="22"/>
          <w:szCs w:val="22"/>
        </w:rPr>
        <w:t>hese concepts. These big concepts are explored through the non</w:t>
      </w:r>
      <w:r>
        <w:rPr>
          <w:i/>
          <w:sz w:val="22"/>
          <w:szCs w:val="22"/>
        </w:rPr>
        <w:t>‐</w:t>
      </w:r>
      <w:r>
        <w:rPr>
          <w:rFonts w:ascii="Comic Sans MS" w:eastAsia="Comic Sans MS" w:hAnsi="Comic Sans MS" w:cs="Comic Sans MS"/>
          <w:i/>
          <w:sz w:val="22"/>
          <w:szCs w:val="22"/>
        </w:rPr>
        <w:t>statutory additional guidance document.</w:t>
      </w:r>
    </w:p>
    <w:p w:rsidR="00245C2E" w:rsidRDefault="00245C2E">
      <w:pPr>
        <w:jc w:val="center"/>
        <w:rPr>
          <w:rFonts w:ascii="Comic Sans MS" w:eastAsia="Comic Sans MS" w:hAnsi="Comic Sans MS" w:cs="Comic Sans MS"/>
          <w:sz w:val="72"/>
          <w:szCs w:val="72"/>
        </w:rPr>
      </w:pPr>
    </w:p>
    <w:p w:rsidR="00245C2E" w:rsidRDefault="00245C2E"/>
    <w:p w:rsidR="00245C2E" w:rsidRDefault="00245C2E">
      <w:pPr>
        <w:jc w:val="center"/>
        <w:rPr>
          <w:rFonts w:ascii="Comic Sans MS" w:eastAsia="Comic Sans MS" w:hAnsi="Comic Sans MS" w:cs="Comic Sans MS"/>
          <w:sz w:val="72"/>
          <w:szCs w:val="72"/>
        </w:rPr>
      </w:pPr>
    </w:p>
    <w:p w:rsidR="00245C2E" w:rsidRDefault="00245C2E">
      <w:pPr>
        <w:rPr>
          <w:rFonts w:ascii="Comic Sans MS" w:eastAsia="Comic Sans MS" w:hAnsi="Comic Sans MS" w:cs="Comic Sans MS"/>
        </w:rPr>
      </w:pPr>
    </w:p>
    <w:p w:rsidR="00245C2E" w:rsidRDefault="00245C2E">
      <w:pPr>
        <w:rPr>
          <w:rFonts w:ascii="Comic Sans MS" w:eastAsia="Comic Sans MS" w:hAnsi="Comic Sans MS" w:cs="Comic Sans MS"/>
        </w:rPr>
      </w:pPr>
    </w:p>
    <w:p w:rsidR="00245C2E" w:rsidRDefault="00245C2E"/>
    <w:sectPr w:rsidR="00245C2E">
      <w:pgSz w:w="11906" w:h="16838"/>
      <w:pgMar w:top="1079" w:right="991" w:bottom="568" w:left="85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B66AEB"/>
    <w:multiLevelType w:val="multilevel"/>
    <w:tmpl w:val="040450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7A44DCF"/>
    <w:multiLevelType w:val="multilevel"/>
    <w:tmpl w:val="A7E2F3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5A22DB7"/>
    <w:multiLevelType w:val="multilevel"/>
    <w:tmpl w:val="24E6E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40D3163"/>
    <w:multiLevelType w:val="multilevel"/>
    <w:tmpl w:val="AAB69A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4C94AB0"/>
    <w:multiLevelType w:val="multilevel"/>
    <w:tmpl w:val="291A1C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F431FA6"/>
    <w:multiLevelType w:val="multilevel"/>
    <w:tmpl w:val="AA6EBD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C2E"/>
    <w:rsid w:val="000413C6"/>
    <w:rsid w:val="001139C1"/>
    <w:rsid w:val="00245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3CDFB"/>
  <w15:docId w15:val="{A07DA10A-78FF-455D-A6D7-B518170BA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2755</Words>
  <Characters>15708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18427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Mitchell</dc:creator>
  <cp:lastModifiedBy>Caroline Mitchell</cp:lastModifiedBy>
  <cp:revision>2</cp:revision>
  <dcterms:created xsi:type="dcterms:W3CDTF">2023-05-04T07:58:00Z</dcterms:created>
  <dcterms:modified xsi:type="dcterms:W3CDTF">2023-05-04T07:58:00Z</dcterms:modified>
</cp:coreProperties>
</file>