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7E1" w:rsidRPr="00037185" w:rsidRDefault="00DB6241" w:rsidP="00037185">
      <w:pPr>
        <w:jc w:val="center"/>
        <w:rPr>
          <w:rFonts w:ascii="Comic Sans MS" w:hAnsi="Comic Sans MS"/>
          <w:b/>
          <w:sz w:val="40"/>
          <w:szCs w:val="24"/>
          <w:u w:val="single"/>
        </w:rPr>
      </w:pPr>
      <w:r w:rsidRPr="00037185">
        <w:rPr>
          <w:rFonts w:ascii="Comic Sans MS" w:hAnsi="Comic Sans MS"/>
          <w:b/>
          <w:sz w:val="40"/>
          <w:szCs w:val="24"/>
          <w:u w:val="single"/>
        </w:rPr>
        <w:t>1920s D</w:t>
      </w:r>
      <w:r w:rsidR="004647E1" w:rsidRPr="00037185">
        <w:rPr>
          <w:rFonts w:ascii="Comic Sans MS" w:hAnsi="Comic Sans MS"/>
          <w:b/>
          <w:sz w:val="40"/>
          <w:szCs w:val="24"/>
          <w:u w:val="single"/>
        </w:rPr>
        <w:t>ancing</w:t>
      </w:r>
    </w:p>
    <w:p w:rsidR="00037185" w:rsidRDefault="004647E1" w:rsidP="00037185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As WGC is 100 years old we thought it would be fun to have a </w:t>
      </w:r>
      <w:r w:rsidR="00DB6241">
        <w:rPr>
          <w:rFonts w:ascii="Comic Sans MS" w:hAnsi="Comic Sans MS"/>
          <w:b/>
          <w:sz w:val="24"/>
          <w:szCs w:val="24"/>
        </w:rPr>
        <w:t xml:space="preserve">go at some 1920s style dancing. </w:t>
      </w:r>
    </w:p>
    <w:p w:rsidR="004647E1" w:rsidRDefault="00DB6241" w:rsidP="00037185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>If you are brave enough to film yourself dancing, we would love to see it!</w:t>
      </w:r>
    </w:p>
    <w:p w:rsidR="00DB6241" w:rsidRDefault="00DB6241" w:rsidP="00037185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Charleston music:</w:t>
      </w:r>
    </w:p>
    <w:p w:rsidR="00DB6241" w:rsidRPr="00026883" w:rsidRDefault="00DB6241" w:rsidP="00037185">
      <w:pPr>
        <w:jc w:val="center"/>
        <w:rPr>
          <w:rStyle w:val="Hyperlink"/>
          <w:rFonts w:ascii="Comic Sans MS" w:hAnsi="Comic Sans MS"/>
          <w:b/>
        </w:rPr>
      </w:pPr>
      <w:hyperlink r:id="rId4" w:history="1">
        <w:r w:rsidRPr="00026883">
          <w:rPr>
            <w:rStyle w:val="Hyperlink"/>
            <w:rFonts w:ascii="Comic Sans MS" w:hAnsi="Comic Sans MS"/>
            <w:b/>
          </w:rPr>
          <w:t>https://www.youtube.com/watch?v=deCR_MI</w:t>
        </w:r>
        <w:r w:rsidRPr="00026883">
          <w:rPr>
            <w:rStyle w:val="Hyperlink"/>
            <w:rFonts w:ascii="Comic Sans MS" w:hAnsi="Comic Sans MS"/>
            <w:b/>
          </w:rPr>
          <w:t>b</w:t>
        </w:r>
        <w:r w:rsidRPr="00026883">
          <w:rPr>
            <w:rStyle w:val="Hyperlink"/>
            <w:rFonts w:ascii="Comic Sans MS" w:hAnsi="Comic Sans MS"/>
            <w:b/>
          </w:rPr>
          <w:t>nGU</w:t>
        </w:r>
      </w:hyperlink>
    </w:p>
    <w:p w:rsidR="00DB6241" w:rsidRDefault="00DB6241" w:rsidP="00037185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Tutorials and examples of dancing:</w:t>
      </w:r>
    </w:p>
    <w:p w:rsidR="00DB6241" w:rsidRPr="00026883" w:rsidRDefault="00DB6241" w:rsidP="00037185">
      <w:pPr>
        <w:jc w:val="center"/>
        <w:rPr>
          <w:rFonts w:ascii="Comic Sans MS" w:hAnsi="Comic Sans MS"/>
          <w:b/>
        </w:rPr>
      </w:pPr>
      <w:hyperlink r:id="rId5" w:history="1">
        <w:r w:rsidRPr="00026883">
          <w:rPr>
            <w:rStyle w:val="Hyperlink"/>
            <w:rFonts w:ascii="Comic Sans MS" w:hAnsi="Comic Sans MS"/>
            <w:b/>
          </w:rPr>
          <w:t>https://www.youtube.c</w:t>
        </w:r>
        <w:r w:rsidRPr="00026883">
          <w:rPr>
            <w:rStyle w:val="Hyperlink"/>
            <w:rFonts w:ascii="Comic Sans MS" w:hAnsi="Comic Sans MS"/>
            <w:b/>
          </w:rPr>
          <w:t>o</w:t>
        </w:r>
        <w:r w:rsidRPr="00026883">
          <w:rPr>
            <w:rStyle w:val="Hyperlink"/>
            <w:rFonts w:ascii="Comic Sans MS" w:hAnsi="Comic Sans MS"/>
            <w:b/>
          </w:rPr>
          <w:t>m/watch?v=jVuORtaBO_8</w:t>
        </w:r>
      </w:hyperlink>
    </w:p>
    <w:p w:rsidR="00DB6241" w:rsidRPr="00DB6241" w:rsidRDefault="00DB6241" w:rsidP="00037185">
      <w:pPr>
        <w:jc w:val="center"/>
        <w:rPr>
          <w:rFonts w:ascii="Comic Sans MS" w:hAnsi="Comic Sans MS"/>
          <w:b/>
        </w:rPr>
      </w:pPr>
      <w:hyperlink r:id="rId6" w:history="1">
        <w:r w:rsidRPr="00026883">
          <w:rPr>
            <w:rStyle w:val="Hyperlink"/>
            <w:rFonts w:ascii="Comic Sans MS" w:hAnsi="Comic Sans MS"/>
            <w:b/>
          </w:rPr>
          <w:t>https://www.youtube.co</w:t>
        </w:r>
        <w:r w:rsidRPr="00026883">
          <w:rPr>
            <w:rStyle w:val="Hyperlink"/>
            <w:rFonts w:ascii="Comic Sans MS" w:hAnsi="Comic Sans MS"/>
            <w:b/>
          </w:rPr>
          <w:t>m</w:t>
        </w:r>
        <w:r w:rsidRPr="00026883">
          <w:rPr>
            <w:rStyle w:val="Hyperlink"/>
            <w:rFonts w:ascii="Comic Sans MS" w:hAnsi="Comic Sans MS"/>
            <w:b/>
          </w:rPr>
          <w:t>/watch?v=Z0oHxyensok</w:t>
        </w:r>
      </w:hyperlink>
    </w:p>
    <w:p w:rsidR="004647E1" w:rsidRPr="00026883" w:rsidRDefault="00037185" w:rsidP="00037185">
      <w:pPr>
        <w:jc w:val="center"/>
        <w:rPr>
          <w:rFonts w:ascii="Comic Sans MS" w:hAnsi="Comic Sans MS"/>
          <w:b/>
        </w:rPr>
      </w:pPr>
      <w:hyperlink r:id="rId7" w:history="1">
        <w:r w:rsidR="004647E1" w:rsidRPr="00026883">
          <w:rPr>
            <w:rStyle w:val="Hyperlink"/>
            <w:rFonts w:ascii="Comic Sans MS" w:hAnsi="Comic Sans MS"/>
            <w:b/>
          </w:rPr>
          <w:t>https://www.youtube.c</w:t>
        </w:r>
        <w:r w:rsidR="004647E1" w:rsidRPr="00026883">
          <w:rPr>
            <w:rStyle w:val="Hyperlink"/>
            <w:rFonts w:ascii="Comic Sans MS" w:hAnsi="Comic Sans MS"/>
            <w:b/>
          </w:rPr>
          <w:t>o</w:t>
        </w:r>
        <w:r w:rsidR="004647E1" w:rsidRPr="00026883">
          <w:rPr>
            <w:rStyle w:val="Hyperlink"/>
            <w:rFonts w:ascii="Comic Sans MS" w:hAnsi="Comic Sans MS"/>
            <w:b/>
          </w:rPr>
          <w:t>m/watch?v=geEyHevHVpY</w:t>
        </w:r>
      </w:hyperlink>
    </w:p>
    <w:p w:rsidR="00DB6241" w:rsidRPr="00026883" w:rsidRDefault="00DB6241" w:rsidP="00037185">
      <w:pPr>
        <w:jc w:val="center"/>
        <w:rPr>
          <w:rStyle w:val="Hyperlink"/>
          <w:rFonts w:ascii="Comic Sans MS" w:hAnsi="Comic Sans MS"/>
          <w:b/>
        </w:rPr>
      </w:pPr>
      <w:hyperlink r:id="rId8" w:history="1">
        <w:r w:rsidRPr="00026883">
          <w:rPr>
            <w:rStyle w:val="Hyperlink"/>
            <w:rFonts w:ascii="Comic Sans MS" w:hAnsi="Comic Sans MS"/>
            <w:b/>
          </w:rPr>
          <w:t>https://www.youtube.com/watc</w:t>
        </w:r>
        <w:r w:rsidRPr="00026883">
          <w:rPr>
            <w:rStyle w:val="Hyperlink"/>
            <w:rFonts w:ascii="Comic Sans MS" w:hAnsi="Comic Sans MS"/>
            <w:b/>
          </w:rPr>
          <w:t>h</w:t>
        </w:r>
        <w:r w:rsidRPr="00026883">
          <w:rPr>
            <w:rStyle w:val="Hyperlink"/>
            <w:rFonts w:ascii="Comic Sans MS" w:hAnsi="Comic Sans MS"/>
            <w:b/>
          </w:rPr>
          <w:t>?v=pUpAcPAipDA</w:t>
        </w:r>
      </w:hyperlink>
    </w:p>
    <w:p w:rsidR="00707AF9" w:rsidRDefault="00037185" w:rsidP="00037185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88265</wp:posOffset>
            </wp:positionV>
            <wp:extent cx="3221355" cy="4033520"/>
            <wp:effectExtent l="0" t="0" r="0" b="5080"/>
            <wp:wrapTight wrapText="bothSides">
              <wp:wrapPolygon edited="0">
                <wp:start x="0" y="0"/>
                <wp:lineTo x="0" y="21525"/>
                <wp:lineTo x="21459" y="21525"/>
                <wp:lineTo x="21459" y="0"/>
                <wp:lineTo x="0" y="0"/>
              </wp:wrapPolygon>
            </wp:wrapTight>
            <wp:docPr id="1" name="Picture 1" descr="CHARLESTON, 1920s by Granger | Charleston dancer, Charleston danc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LESTON, 1920s by Granger | Charleston dancer, Charleston dance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355" cy="403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7A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7E1"/>
    <w:rsid w:val="00026883"/>
    <w:rsid w:val="00037185"/>
    <w:rsid w:val="004647E1"/>
    <w:rsid w:val="00895235"/>
    <w:rsid w:val="009F3E63"/>
    <w:rsid w:val="00DB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983F9"/>
  <w15:chartTrackingRefBased/>
  <w15:docId w15:val="{5E11B02C-99BE-4483-9E57-C2EADB17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7E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47E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647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UpAcPAipD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geEyHevHVp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0oHxyenso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jVuORtaBO_8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deCR_MIbnGU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Keefe</dc:creator>
  <cp:keywords/>
  <dc:description/>
  <cp:lastModifiedBy>Juliet Keefe</cp:lastModifiedBy>
  <cp:revision>2</cp:revision>
  <dcterms:created xsi:type="dcterms:W3CDTF">2020-05-01T14:37:00Z</dcterms:created>
  <dcterms:modified xsi:type="dcterms:W3CDTF">2020-05-01T15:20:00Z</dcterms:modified>
</cp:coreProperties>
</file>