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BB197" w14:textId="77777777" w:rsidR="0089080C" w:rsidRDefault="0089080C">
      <w:pPr>
        <w:spacing w:line="240" w:lineRule="auto"/>
        <w:rPr>
          <w:rFonts w:ascii="Times New Roman" w:eastAsia="Times New Roman" w:hAnsi="Times New Roman" w:cs="Times New Roman"/>
          <w:sz w:val="24"/>
          <w:szCs w:val="24"/>
        </w:rPr>
      </w:pPr>
    </w:p>
    <w:tbl>
      <w:tblPr>
        <w:tblStyle w:val="a"/>
        <w:tblW w:w="1105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1"/>
        <w:gridCol w:w="5586"/>
      </w:tblGrid>
      <w:tr w:rsidR="0089080C" w14:paraId="2E382F75" w14:textId="77777777">
        <w:tc>
          <w:tcPr>
            <w:tcW w:w="11057" w:type="dxa"/>
            <w:gridSpan w:val="2"/>
          </w:tcPr>
          <w:p w14:paraId="1E98C646" w14:textId="2557CE6C" w:rsidR="0089080C" w:rsidRDefault="0071111B">
            <w:pPr>
              <w:spacing w:line="240" w:lineRule="auto"/>
              <w:ind w:left="2" w:hanging="4"/>
              <w:jc w:val="center"/>
              <w:rPr>
                <w:rFonts w:ascii="Times New Roman" w:eastAsia="Times New Roman" w:hAnsi="Times New Roman" w:cs="Times New Roman"/>
                <w:sz w:val="24"/>
                <w:szCs w:val="24"/>
              </w:rPr>
            </w:pPr>
            <w:r>
              <w:rPr>
                <w:rFonts w:ascii="Comic Sans MS" w:eastAsia="Comic Sans MS" w:hAnsi="Comic Sans MS" w:cs="Comic Sans MS"/>
                <w:b/>
                <w:bCs/>
                <w:sz w:val="40"/>
                <w:szCs w:val="40"/>
                <w:u w:val="single"/>
              </w:rPr>
              <w:t>Year 6 Curriculum Letter - Autumn Term 202</w:t>
            </w:r>
            <w:r w:rsidR="001273D7">
              <w:rPr>
                <w:rFonts w:ascii="Comic Sans MS" w:eastAsia="Comic Sans MS" w:hAnsi="Comic Sans MS" w:cs="Comic Sans MS"/>
                <w:b/>
                <w:bCs/>
                <w:sz w:val="40"/>
                <w:szCs w:val="40"/>
                <w:u w:val="single"/>
              </w:rPr>
              <w:t>6</w:t>
            </w:r>
          </w:p>
          <w:p w14:paraId="65FB2BCB" w14:textId="77777777" w:rsidR="0089080C" w:rsidRDefault="0089080C">
            <w:pPr>
              <w:spacing w:line="240" w:lineRule="auto"/>
              <w:ind w:left="1" w:hanging="3"/>
              <w:jc w:val="center"/>
              <w:rPr>
                <w:rFonts w:ascii="Comic Sans MS" w:eastAsia="Comic Sans MS" w:hAnsi="Comic Sans MS" w:cs="Comic Sans MS"/>
                <w:b/>
                <w:bCs/>
                <w:sz w:val="28"/>
                <w:szCs w:val="28"/>
              </w:rPr>
            </w:pPr>
          </w:p>
          <w:p w14:paraId="6FCBE5B5" w14:textId="77777777" w:rsidR="0089080C" w:rsidRDefault="0071111B">
            <w:pPr>
              <w:spacing w:line="240" w:lineRule="auto"/>
              <w:ind w:left="1" w:hanging="3"/>
              <w:jc w:val="center"/>
              <w:rPr>
                <w:rFonts w:ascii="Comic Sans MS" w:eastAsia="Comic Sans MS" w:hAnsi="Comic Sans MS" w:cs="Comic Sans MS"/>
                <w:b/>
                <w:bCs/>
                <w:sz w:val="28"/>
                <w:szCs w:val="28"/>
              </w:rPr>
            </w:pPr>
            <w:r>
              <w:rPr>
                <w:rFonts w:ascii="Comic Sans MS" w:eastAsia="Comic Sans MS" w:hAnsi="Comic Sans MS" w:cs="Comic Sans MS"/>
                <w:b/>
                <w:bCs/>
                <w:sz w:val="28"/>
                <w:szCs w:val="28"/>
              </w:rPr>
              <w:t>Welcome to Year 6</w:t>
            </w:r>
          </w:p>
          <w:p w14:paraId="7C383E39" w14:textId="77777777" w:rsidR="0089080C" w:rsidRDefault="0089080C">
            <w:pPr>
              <w:spacing w:line="240" w:lineRule="auto"/>
              <w:ind w:left="1" w:hanging="3"/>
              <w:jc w:val="center"/>
              <w:rPr>
                <w:rFonts w:ascii="Comic Sans MS" w:eastAsia="Comic Sans MS" w:hAnsi="Comic Sans MS" w:cs="Comic Sans MS"/>
                <w:b/>
                <w:bCs/>
                <w:sz w:val="28"/>
                <w:szCs w:val="28"/>
              </w:rPr>
            </w:pPr>
          </w:p>
          <w:p w14:paraId="14B7F916" w14:textId="77777777" w:rsidR="0089080C" w:rsidRDefault="0071111B">
            <w:pPr>
              <w:spacing w:line="240" w:lineRule="auto"/>
              <w:ind w:hanging="2"/>
              <w:rPr>
                <w:rFonts w:ascii="Comic Sans MS" w:eastAsia="Comic Sans MS" w:hAnsi="Comic Sans MS" w:cs="Comic Sans MS"/>
                <w:b/>
                <w:bCs/>
                <w:sz w:val="28"/>
                <w:szCs w:val="28"/>
              </w:rPr>
            </w:pPr>
            <w:r>
              <w:rPr>
                <w:rFonts w:ascii="Comic Sans MS" w:eastAsia="Comic Sans MS" w:hAnsi="Comic Sans MS" w:cs="Comic Sans MS"/>
                <w:sz w:val="24"/>
                <w:szCs w:val="24"/>
              </w:rPr>
              <w:t xml:space="preserve">We are looking forward to enjoying a fantastic final year at </w:t>
            </w:r>
            <w:proofErr w:type="spellStart"/>
            <w:r>
              <w:rPr>
                <w:rFonts w:ascii="Comic Sans MS" w:eastAsia="Comic Sans MS" w:hAnsi="Comic Sans MS" w:cs="Comic Sans MS"/>
                <w:sz w:val="24"/>
                <w:szCs w:val="24"/>
              </w:rPr>
              <w:t>Applecroft</w:t>
            </w:r>
            <w:proofErr w:type="spellEnd"/>
            <w:r>
              <w:rPr>
                <w:rFonts w:ascii="Comic Sans MS" w:eastAsia="Comic Sans MS" w:hAnsi="Comic Sans MS" w:cs="Comic Sans MS"/>
                <w:sz w:val="24"/>
                <w:szCs w:val="24"/>
              </w:rPr>
              <w:t xml:space="preserve"> as we prepare children to transition to the next exciting stage of their learning journey. We expect children to work hard and develop their independence and confidence, supporting the wider school community as excellent leaders and role models. </w:t>
            </w:r>
          </w:p>
          <w:p w14:paraId="70DB7584" w14:textId="77777777" w:rsidR="0089080C" w:rsidRDefault="0089080C">
            <w:pPr>
              <w:spacing w:line="240" w:lineRule="auto"/>
              <w:ind w:firstLine="0"/>
              <w:rPr>
                <w:rFonts w:ascii="Times New Roman" w:eastAsia="Times New Roman" w:hAnsi="Times New Roman" w:cs="Times New Roman"/>
                <w:sz w:val="24"/>
                <w:szCs w:val="24"/>
              </w:rPr>
            </w:pPr>
          </w:p>
        </w:tc>
      </w:tr>
      <w:tr w:rsidR="0089080C" w14:paraId="4A88A4C8" w14:textId="77777777">
        <w:tc>
          <w:tcPr>
            <w:tcW w:w="11057" w:type="dxa"/>
            <w:gridSpan w:val="2"/>
            <w:shd w:val="clear" w:color="auto" w:fill="00B050"/>
          </w:tcPr>
          <w:p w14:paraId="3C816190"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English</w:t>
            </w:r>
          </w:p>
        </w:tc>
      </w:tr>
      <w:tr w:rsidR="0089080C" w14:paraId="37BD5FCC" w14:textId="77777777">
        <w:tc>
          <w:tcPr>
            <w:tcW w:w="5471" w:type="dxa"/>
          </w:tcPr>
          <w:p w14:paraId="772673D4" w14:textId="77777777" w:rsidR="0089080C" w:rsidRDefault="0071111B">
            <w:pPr>
              <w:spacing w:line="240" w:lineRule="auto"/>
              <w:ind w:firstLine="0"/>
              <w:rPr>
                <w:rFonts w:ascii="Comic Sans MS" w:eastAsia="Comic Sans MS" w:hAnsi="Comic Sans MS" w:cs="Comic Sans MS"/>
                <w:b/>
                <w:bCs/>
                <w:sz w:val="24"/>
                <w:szCs w:val="24"/>
              </w:rPr>
            </w:pPr>
            <w:r>
              <w:rPr>
                <w:rFonts w:ascii="Comic Sans MS" w:eastAsia="Comic Sans MS" w:hAnsi="Comic Sans MS" w:cs="Comic Sans MS"/>
                <w:b/>
                <w:bCs/>
                <w:sz w:val="24"/>
                <w:szCs w:val="24"/>
              </w:rPr>
              <w:t>Reading:</w:t>
            </w:r>
            <w:r>
              <w:rPr>
                <w:noProof/>
              </w:rPr>
              <w:drawing>
                <wp:anchor distT="0" distB="0" distL="0" distR="0" simplePos="0" relativeHeight="251658240" behindDoc="1" locked="0" layoutInCell="1" hidden="0" allowOverlap="1" wp14:anchorId="2F5328B2" wp14:editId="244D0165">
                  <wp:simplePos x="0" y="0"/>
                  <wp:positionH relativeFrom="column">
                    <wp:posOffset>2287787</wp:posOffset>
                  </wp:positionH>
                  <wp:positionV relativeFrom="paragraph">
                    <wp:posOffset>34379</wp:posOffset>
                  </wp:positionV>
                  <wp:extent cx="1035677" cy="470626"/>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035677" cy="470626"/>
                          </a:xfrm>
                          <a:prstGeom prst="rect">
                            <a:avLst/>
                          </a:prstGeom>
                          <a:ln/>
                        </pic:spPr>
                      </pic:pic>
                    </a:graphicData>
                  </a:graphic>
                </wp:anchor>
              </w:drawing>
            </w:r>
          </w:p>
          <w:p w14:paraId="193690CB" w14:textId="77777777" w:rsidR="0089080C" w:rsidRDefault="0071111B">
            <w:pPr>
              <w:spacing w:line="240" w:lineRule="auto"/>
              <w:ind w:hanging="2"/>
              <w:jc w:val="both"/>
              <w:rPr>
                <w:rFonts w:ascii="Comic Sans MS" w:eastAsia="Comic Sans MS" w:hAnsi="Comic Sans MS" w:cs="Comic Sans MS"/>
                <w:sz w:val="24"/>
                <w:szCs w:val="24"/>
              </w:rPr>
            </w:pPr>
            <w:r>
              <w:rPr>
                <w:noProof/>
              </w:rPr>
              <w:drawing>
                <wp:anchor distT="0" distB="0" distL="114300" distR="114300" simplePos="0" relativeHeight="251659264" behindDoc="0" locked="0" layoutInCell="1" hidden="0" allowOverlap="1" wp14:anchorId="393B332B" wp14:editId="2F26CA4B">
                  <wp:simplePos x="0" y="0"/>
                  <wp:positionH relativeFrom="column">
                    <wp:posOffset>47626</wp:posOffset>
                  </wp:positionH>
                  <wp:positionV relativeFrom="paragraph">
                    <wp:posOffset>209550</wp:posOffset>
                  </wp:positionV>
                  <wp:extent cx="914400" cy="1322705"/>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914400" cy="1322705"/>
                          </a:xfrm>
                          <a:prstGeom prst="rect">
                            <a:avLst/>
                          </a:prstGeom>
                          <a:ln/>
                        </pic:spPr>
                      </pic:pic>
                    </a:graphicData>
                  </a:graphic>
                </wp:anchor>
              </w:drawing>
            </w:r>
          </w:p>
          <w:p w14:paraId="5D5D6A20" w14:textId="110E2856"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In our whole </w:t>
            </w:r>
            <w:r w:rsidR="00182045">
              <w:rPr>
                <w:rFonts w:ascii="Comic Sans MS" w:eastAsia="Comic Sans MS" w:hAnsi="Comic Sans MS" w:cs="Comic Sans MS"/>
                <w:sz w:val="24"/>
                <w:szCs w:val="24"/>
              </w:rPr>
              <w:t>class</w:t>
            </w:r>
            <w:r>
              <w:rPr>
                <w:rFonts w:ascii="Comic Sans MS" w:eastAsia="Comic Sans MS" w:hAnsi="Comic Sans MS" w:cs="Comic Sans MS"/>
                <w:sz w:val="24"/>
                <w:szCs w:val="24"/>
              </w:rPr>
              <w:t xml:space="preserve"> </w:t>
            </w:r>
            <w:r w:rsidR="00212A7A">
              <w:rPr>
                <w:rFonts w:ascii="Comic Sans MS" w:eastAsia="Comic Sans MS" w:hAnsi="Comic Sans MS" w:cs="Comic Sans MS"/>
                <w:sz w:val="24"/>
                <w:szCs w:val="24"/>
              </w:rPr>
              <w:t xml:space="preserve">reading </w:t>
            </w:r>
            <w:r>
              <w:rPr>
                <w:rFonts w:ascii="Comic Sans MS" w:eastAsia="Comic Sans MS" w:hAnsi="Comic Sans MS" w:cs="Comic Sans MS"/>
                <w:sz w:val="24"/>
                <w:szCs w:val="24"/>
              </w:rPr>
              <w:t>we will begin the term with a beautiful</w:t>
            </w:r>
            <w:r w:rsidR="00212A7A">
              <w:rPr>
                <w:rFonts w:ascii="Comic Sans MS" w:eastAsia="Comic Sans MS" w:hAnsi="Comic Sans MS" w:cs="Comic Sans MS"/>
                <w:sz w:val="24"/>
                <w:szCs w:val="24"/>
              </w:rPr>
              <w:t xml:space="preserve"> </w:t>
            </w:r>
            <w:r>
              <w:rPr>
                <w:rFonts w:ascii="Comic Sans MS" w:eastAsia="Comic Sans MS" w:hAnsi="Comic Sans MS" w:cs="Comic Sans MS"/>
                <w:sz w:val="24"/>
                <w:szCs w:val="24"/>
              </w:rPr>
              <w:t xml:space="preserve">book called ‘Rooftoppers’. The children will develop their reading comprehension skills with this and other related texts in a daily reading lesson. </w:t>
            </w:r>
          </w:p>
          <w:p w14:paraId="63BD382C" w14:textId="77777777" w:rsidR="0089080C" w:rsidRDefault="0071111B">
            <w:pPr>
              <w:spacing w:line="240" w:lineRule="auto"/>
              <w:ind w:hanging="2"/>
              <w:jc w:val="both"/>
              <w:rPr>
                <w:rFonts w:ascii="Comic Sans MS" w:eastAsia="Comic Sans MS" w:hAnsi="Comic Sans MS" w:cs="Comic Sans MS"/>
                <w:sz w:val="24"/>
                <w:szCs w:val="24"/>
              </w:rPr>
            </w:pPr>
            <w:r>
              <w:rPr>
                <w:rFonts w:ascii="Comic Sans MS" w:eastAsia="Comic Sans MS" w:hAnsi="Comic Sans MS" w:cs="Comic Sans MS"/>
                <w:sz w:val="24"/>
                <w:szCs w:val="24"/>
              </w:rPr>
              <w:t xml:space="preserve"> </w:t>
            </w:r>
            <w:r>
              <w:rPr>
                <w:noProof/>
              </w:rPr>
              <w:drawing>
                <wp:anchor distT="0" distB="0" distL="114300" distR="114300" simplePos="0" relativeHeight="251660288" behindDoc="0" locked="0" layoutInCell="1" hidden="0" allowOverlap="1" wp14:anchorId="7E2B78A2" wp14:editId="64BFD370">
                  <wp:simplePos x="0" y="0"/>
                  <wp:positionH relativeFrom="column">
                    <wp:posOffset>2285365</wp:posOffset>
                  </wp:positionH>
                  <wp:positionV relativeFrom="paragraph">
                    <wp:posOffset>125729</wp:posOffset>
                  </wp:positionV>
                  <wp:extent cx="942975" cy="1343025"/>
                  <wp:effectExtent l="0" t="0" r="0" b="0"/>
                  <wp:wrapSquare wrapText="bothSides" distT="0" distB="0" distL="114300" distR="114300"/>
                  <wp:docPr id="16" name="image16.jpg" descr="Pig-Heart Boy by Malorie Blackman | Waterstones"/>
                  <wp:cNvGraphicFramePr/>
                  <a:graphic xmlns:a="http://schemas.openxmlformats.org/drawingml/2006/main">
                    <a:graphicData uri="http://schemas.openxmlformats.org/drawingml/2006/picture">
                      <pic:pic xmlns:pic="http://schemas.openxmlformats.org/drawingml/2006/picture">
                        <pic:nvPicPr>
                          <pic:cNvPr id="0" name="image16.jpg" descr="Pig-Heart Boy by Malorie Blackman | Waterstones"/>
                          <pic:cNvPicPr preferRelativeResize="0"/>
                        </pic:nvPicPr>
                        <pic:blipFill>
                          <a:blip r:embed="rId6"/>
                          <a:srcRect/>
                          <a:stretch>
                            <a:fillRect/>
                          </a:stretch>
                        </pic:blipFill>
                        <pic:spPr>
                          <a:xfrm>
                            <a:off x="0" y="0"/>
                            <a:ext cx="942975" cy="1343025"/>
                          </a:xfrm>
                          <a:prstGeom prst="rect">
                            <a:avLst/>
                          </a:prstGeom>
                          <a:ln/>
                        </pic:spPr>
                      </pic:pic>
                    </a:graphicData>
                  </a:graphic>
                </wp:anchor>
              </w:drawing>
            </w:r>
          </w:p>
          <w:p w14:paraId="6D20D50F" w14:textId="399F2EC0" w:rsidR="0089080C" w:rsidRDefault="0071111B" w:rsidP="001273D7">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Our main text in the second half of term is </w:t>
            </w:r>
            <w:r w:rsidR="00212A7A">
              <w:rPr>
                <w:rFonts w:ascii="Comic Sans MS" w:eastAsia="Comic Sans MS" w:hAnsi="Comic Sans MS" w:cs="Comic Sans MS"/>
                <w:sz w:val="24"/>
                <w:szCs w:val="24"/>
              </w:rPr>
              <w:t>‘</w:t>
            </w:r>
            <w:r>
              <w:rPr>
                <w:rFonts w:ascii="Comic Sans MS" w:eastAsia="Comic Sans MS" w:hAnsi="Comic Sans MS" w:cs="Comic Sans MS"/>
                <w:sz w:val="24"/>
                <w:szCs w:val="24"/>
              </w:rPr>
              <w:t>Pig Heart Boy</w:t>
            </w:r>
            <w:r w:rsidR="00212A7A">
              <w:rPr>
                <w:rFonts w:ascii="Comic Sans MS" w:eastAsia="Comic Sans MS" w:hAnsi="Comic Sans MS" w:cs="Comic Sans MS"/>
                <w:sz w:val="24"/>
                <w:szCs w:val="24"/>
              </w:rPr>
              <w:t>’</w:t>
            </w:r>
            <w:r>
              <w:rPr>
                <w:rFonts w:ascii="Comic Sans MS" w:eastAsia="Comic Sans MS" w:hAnsi="Comic Sans MS" w:cs="Comic Sans MS"/>
                <w:sz w:val="24"/>
                <w:szCs w:val="24"/>
              </w:rPr>
              <w:t>. All children will have their own copy of the text and home learning may include reading preparation for future lessons. Daily reading at home is expected and should be recorded on Boom Reader.</w:t>
            </w:r>
          </w:p>
        </w:tc>
        <w:tc>
          <w:tcPr>
            <w:tcW w:w="5586" w:type="dxa"/>
          </w:tcPr>
          <w:p w14:paraId="1F9AA1ED" w14:textId="77777777" w:rsidR="0089080C" w:rsidRDefault="0071111B">
            <w:pPr>
              <w:spacing w:line="240" w:lineRule="auto"/>
              <w:ind w:firstLine="0"/>
              <w:rPr>
                <w:rFonts w:ascii="Comic Sans MS" w:eastAsia="Comic Sans MS" w:hAnsi="Comic Sans MS" w:cs="Comic Sans MS"/>
                <w:b/>
                <w:bCs/>
                <w:sz w:val="24"/>
                <w:szCs w:val="24"/>
                <w:shd w:val="clear" w:color="auto" w:fill="FF9900"/>
              </w:rPr>
            </w:pPr>
            <w:r>
              <w:rPr>
                <w:rFonts w:ascii="Comic Sans MS" w:eastAsia="Comic Sans MS" w:hAnsi="Comic Sans MS" w:cs="Comic Sans MS"/>
                <w:b/>
                <w:bCs/>
                <w:sz w:val="24"/>
                <w:szCs w:val="24"/>
              </w:rPr>
              <w:t xml:space="preserve">Writing:    </w:t>
            </w:r>
          </w:p>
          <w:p w14:paraId="0A42D625" w14:textId="77777777" w:rsidR="0089080C" w:rsidRDefault="0089080C">
            <w:pPr>
              <w:spacing w:line="240" w:lineRule="auto"/>
              <w:ind w:firstLine="0"/>
              <w:rPr>
                <w:rFonts w:ascii="Comic Sans MS" w:eastAsia="Comic Sans MS" w:hAnsi="Comic Sans MS" w:cs="Comic Sans MS"/>
                <w:b/>
                <w:bCs/>
                <w:sz w:val="24"/>
                <w:szCs w:val="24"/>
                <w:shd w:val="clear" w:color="auto" w:fill="FF9900"/>
              </w:rPr>
            </w:pPr>
          </w:p>
          <w:p w14:paraId="411E0323" w14:textId="3EFDFF6D"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sz w:val="24"/>
                <w:szCs w:val="24"/>
              </w:rPr>
              <w:t xml:space="preserve">We start the </w:t>
            </w:r>
            <w:r w:rsidR="009A4813">
              <w:rPr>
                <w:rFonts w:ascii="Comic Sans MS" w:eastAsia="Comic Sans MS" w:hAnsi="Comic Sans MS" w:cs="Comic Sans MS"/>
                <w:sz w:val="24"/>
                <w:szCs w:val="24"/>
              </w:rPr>
              <w:t>year by</w:t>
            </w:r>
            <w:r>
              <w:rPr>
                <w:rFonts w:ascii="Comic Sans MS" w:eastAsia="Comic Sans MS" w:hAnsi="Comic Sans MS" w:cs="Comic Sans MS"/>
                <w:sz w:val="24"/>
                <w:szCs w:val="24"/>
              </w:rPr>
              <w:t xml:space="preserve"> writing short stories for a whole class book, under the theme ‘Writing to Entertain’</w:t>
            </w:r>
            <w:r w:rsidR="00025EE9">
              <w:rPr>
                <w:rFonts w:ascii="Comic Sans MS" w:eastAsia="Comic Sans MS" w:hAnsi="Comic Sans MS" w:cs="Comic Sans MS"/>
                <w:sz w:val="24"/>
                <w:szCs w:val="24"/>
              </w:rPr>
              <w:t>,</w:t>
            </w:r>
            <w:r>
              <w:rPr>
                <w:rFonts w:ascii="Comic Sans MS" w:eastAsia="Comic Sans MS" w:hAnsi="Comic Sans MS" w:cs="Comic Sans MS"/>
                <w:sz w:val="24"/>
                <w:szCs w:val="24"/>
              </w:rPr>
              <w:t xml:space="preserve"> and based around the texts ‘Uncle Montague’s Tales of Terror’ by Chris Priestly and ‘Short Too!’ by Kevin Crossly-Holland. We will then move onto Non-Chronological Reports using the beautiful book ‘Planetarium’ before returning to Narrative using ‘Wisp: A Story of Hope’ by Zana Fraillon and Graham Baker-Smith</w:t>
            </w:r>
          </w:p>
          <w:p w14:paraId="376B2A4F" w14:textId="77777777" w:rsidR="0089080C" w:rsidRDefault="0071111B">
            <w:pPr>
              <w:spacing w:line="240" w:lineRule="auto"/>
              <w:ind w:firstLine="0"/>
              <w:rPr>
                <w:rFonts w:ascii="Comic Sans MS" w:eastAsia="Comic Sans MS" w:hAnsi="Comic Sans MS" w:cs="Comic Sans MS"/>
                <w:color w:val="FF9900"/>
                <w:sz w:val="24"/>
                <w:szCs w:val="24"/>
              </w:rPr>
            </w:pPr>
            <w:r>
              <w:rPr>
                <w:rFonts w:ascii="Comic Sans MS" w:eastAsia="Comic Sans MS" w:hAnsi="Comic Sans MS" w:cs="Comic Sans MS"/>
                <w:sz w:val="24"/>
                <w:szCs w:val="24"/>
              </w:rPr>
              <w:t>We then finish the Autumn Term writing persuasive speeches based on ‘Talking History’.</w:t>
            </w:r>
          </w:p>
          <w:p w14:paraId="2542F550" w14:textId="77777777" w:rsidR="0089080C" w:rsidRDefault="0071111B" w:rsidP="001273D7">
            <w:pPr>
              <w:spacing w:before="240" w:after="240"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We will develop composition and grammar skills in these lessons. Grammar knowledge will also be consolidated alongside our spelling learning.</w:t>
            </w:r>
            <w:r>
              <w:rPr>
                <w:noProof/>
              </w:rPr>
              <w:drawing>
                <wp:anchor distT="114300" distB="114300" distL="114300" distR="114300" simplePos="0" relativeHeight="251661312" behindDoc="0" locked="0" layoutInCell="1" hidden="0" allowOverlap="1" wp14:anchorId="2E1F61CE" wp14:editId="04F7E7D1">
                  <wp:simplePos x="0" y="0"/>
                  <wp:positionH relativeFrom="column">
                    <wp:posOffset>2581275</wp:posOffset>
                  </wp:positionH>
                  <wp:positionV relativeFrom="paragraph">
                    <wp:posOffset>960983</wp:posOffset>
                  </wp:positionV>
                  <wp:extent cx="461963" cy="613098"/>
                  <wp:effectExtent l="0" t="0" r="0" b="0"/>
                  <wp:wrapSquare wrapText="bothSides" distT="114300" distB="114300" distL="114300" distR="11430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461963" cy="613098"/>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3584F772" wp14:editId="4915A4EF">
                  <wp:simplePos x="0" y="0"/>
                  <wp:positionH relativeFrom="column">
                    <wp:posOffset>1200150</wp:posOffset>
                  </wp:positionH>
                  <wp:positionV relativeFrom="paragraph">
                    <wp:posOffset>928688</wp:posOffset>
                  </wp:positionV>
                  <wp:extent cx="460068" cy="673671"/>
                  <wp:effectExtent l="0" t="0" r="0" b="0"/>
                  <wp:wrapSquare wrapText="bothSides" distT="114300" distB="114300" distL="114300" distR="1143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60068" cy="673671"/>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5E653A77" wp14:editId="6C80D8AB">
                  <wp:simplePos x="0" y="0"/>
                  <wp:positionH relativeFrom="column">
                    <wp:posOffset>495300</wp:posOffset>
                  </wp:positionH>
                  <wp:positionV relativeFrom="paragraph">
                    <wp:posOffset>909638</wp:posOffset>
                  </wp:positionV>
                  <wp:extent cx="533400" cy="714375"/>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3400" cy="714375"/>
                          </a:xfrm>
                          <a:prstGeom prst="rect">
                            <a:avLst/>
                          </a:prstGeom>
                          <a:ln/>
                        </pic:spPr>
                      </pic:pic>
                    </a:graphicData>
                  </a:graphic>
                </wp:anchor>
              </w:drawing>
            </w:r>
            <w:r>
              <w:rPr>
                <w:noProof/>
              </w:rPr>
              <w:drawing>
                <wp:anchor distT="114300" distB="114300" distL="114300" distR="114300" simplePos="0" relativeHeight="251664384" behindDoc="0" locked="0" layoutInCell="1" hidden="0" allowOverlap="1" wp14:anchorId="2605187A" wp14:editId="2C88B9A4">
                  <wp:simplePos x="0" y="0"/>
                  <wp:positionH relativeFrom="column">
                    <wp:posOffset>1824038</wp:posOffset>
                  </wp:positionH>
                  <wp:positionV relativeFrom="paragraph">
                    <wp:posOffset>933450</wp:posOffset>
                  </wp:positionV>
                  <wp:extent cx="533400" cy="662448"/>
                  <wp:effectExtent l="0" t="0" r="0" b="0"/>
                  <wp:wrapSquare wrapText="bothSides" distT="114300" distB="114300" distL="114300" distR="1143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33400" cy="662448"/>
                          </a:xfrm>
                          <a:prstGeom prst="rect">
                            <a:avLst/>
                          </a:prstGeom>
                          <a:ln/>
                        </pic:spPr>
                      </pic:pic>
                    </a:graphicData>
                  </a:graphic>
                </wp:anchor>
              </w:drawing>
            </w:r>
          </w:p>
          <w:p w14:paraId="14C9C506" w14:textId="77777777" w:rsidR="0089080C" w:rsidRDefault="0089080C">
            <w:pPr>
              <w:spacing w:before="240" w:after="240" w:line="240" w:lineRule="auto"/>
              <w:ind w:hanging="2"/>
              <w:jc w:val="both"/>
              <w:rPr>
                <w:rFonts w:ascii="Comic Sans MS" w:eastAsia="Comic Sans MS" w:hAnsi="Comic Sans MS" w:cs="Comic Sans MS"/>
                <w:sz w:val="24"/>
                <w:szCs w:val="24"/>
              </w:rPr>
            </w:pPr>
          </w:p>
          <w:p w14:paraId="1B982B2F" w14:textId="77777777" w:rsidR="0089080C" w:rsidRDefault="0089080C">
            <w:pPr>
              <w:spacing w:before="240" w:after="240" w:line="240" w:lineRule="auto"/>
              <w:ind w:hanging="2"/>
              <w:jc w:val="both"/>
              <w:rPr>
                <w:rFonts w:ascii="Comic Sans MS" w:eastAsia="Comic Sans MS" w:hAnsi="Comic Sans MS" w:cs="Comic Sans MS"/>
                <w:sz w:val="24"/>
                <w:szCs w:val="24"/>
              </w:rPr>
            </w:pPr>
          </w:p>
        </w:tc>
      </w:tr>
      <w:tr w:rsidR="0089080C" w14:paraId="5F554F97" w14:textId="77777777">
        <w:tc>
          <w:tcPr>
            <w:tcW w:w="5471" w:type="dxa"/>
          </w:tcPr>
          <w:p w14:paraId="7710F803" w14:textId="77777777" w:rsidR="0089080C" w:rsidRDefault="0071111B">
            <w:pPr>
              <w:spacing w:line="240" w:lineRule="auto"/>
              <w:ind w:firstLine="0"/>
              <w:rPr>
                <w:rFonts w:ascii="Comic Sans MS" w:eastAsia="Comic Sans MS" w:hAnsi="Comic Sans MS" w:cs="Comic Sans MS"/>
                <w:b/>
                <w:bCs/>
                <w:sz w:val="24"/>
                <w:szCs w:val="24"/>
              </w:rPr>
            </w:pPr>
            <w:r>
              <w:rPr>
                <w:rFonts w:ascii="Comic Sans MS" w:eastAsia="Comic Sans MS" w:hAnsi="Comic Sans MS" w:cs="Comic Sans MS"/>
                <w:b/>
                <w:bCs/>
                <w:sz w:val="24"/>
                <w:szCs w:val="24"/>
              </w:rPr>
              <w:t>Handwriting:</w:t>
            </w:r>
          </w:p>
          <w:p w14:paraId="6107824D" w14:textId="77777777" w:rsidR="0089080C" w:rsidRDefault="0071111B" w:rsidP="001273D7">
            <w:pPr>
              <w:spacing w:line="240" w:lineRule="auto"/>
              <w:ind w:hanging="2"/>
              <w:rPr>
                <w:rFonts w:ascii="Times New Roman" w:eastAsia="Times New Roman" w:hAnsi="Times New Roman" w:cs="Times New Roman"/>
                <w:sz w:val="24"/>
                <w:szCs w:val="24"/>
              </w:rPr>
            </w:pPr>
            <w:r>
              <w:rPr>
                <w:rFonts w:ascii="Comic Sans MS" w:eastAsia="Comic Sans MS" w:hAnsi="Comic Sans MS" w:cs="Comic Sans MS"/>
                <w:sz w:val="24"/>
                <w:szCs w:val="24"/>
              </w:rPr>
              <w:t>A weekly handwriting lesson will be used to extend and polish learning that has taken place previously. Some children may have additional practice if this is helpful.</w:t>
            </w:r>
            <w:r>
              <w:rPr>
                <w:rFonts w:ascii="Times New Roman" w:eastAsia="Times New Roman" w:hAnsi="Times New Roman" w:cs="Times New Roman"/>
                <w:sz w:val="24"/>
                <w:szCs w:val="24"/>
              </w:rPr>
              <w:t xml:space="preserve"> </w:t>
            </w:r>
            <w:r>
              <w:rPr>
                <w:noProof/>
              </w:rPr>
              <w:drawing>
                <wp:anchor distT="0" distB="0" distL="114300" distR="114300" simplePos="0" relativeHeight="251665408" behindDoc="0" locked="0" layoutInCell="1" hidden="0" allowOverlap="1" wp14:anchorId="1446A0B2" wp14:editId="748F9784">
                  <wp:simplePos x="0" y="0"/>
                  <wp:positionH relativeFrom="column">
                    <wp:posOffset>47626</wp:posOffset>
                  </wp:positionH>
                  <wp:positionV relativeFrom="paragraph">
                    <wp:posOffset>0</wp:posOffset>
                  </wp:positionV>
                  <wp:extent cx="1478915" cy="790575"/>
                  <wp:effectExtent l="0" t="0" r="0" b="0"/>
                  <wp:wrapSquare wrapText="bothSides" distT="0" distB="0" distL="114300" distR="11430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1478915" cy="790575"/>
                          </a:xfrm>
                          <a:prstGeom prst="rect">
                            <a:avLst/>
                          </a:prstGeom>
                          <a:ln/>
                        </pic:spPr>
                      </pic:pic>
                    </a:graphicData>
                  </a:graphic>
                </wp:anchor>
              </w:drawing>
            </w:r>
          </w:p>
          <w:p w14:paraId="781E9D82" w14:textId="77777777" w:rsidR="0089080C" w:rsidRDefault="0089080C">
            <w:pPr>
              <w:spacing w:line="240" w:lineRule="auto"/>
              <w:ind w:hanging="2"/>
              <w:jc w:val="both"/>
              <w:rPr>
                <w:rFonts w:ascii="Times New Roman" w:eastAsia="Times New Roman" w:hAnsi="Times New Roman" w:cs="Times New Roman"/>
                <w:sz w:val="24"/>
                <w:szCs w:val="24"/>
              </w:rPr>
            </w:pPr>
          </w:p>
        </w:tc>
        <w:tc>
          <w:tcPr>
            <w:tcW w:w="5586" w:type="dxa"/>
          </w:tcPr>
          <w:p w14:paraId="498D86C0" w14:textId="77777777" w:rsidR="0089080C" w:rsidRDefault="0071111B">
            <w:pPr>
              <w:spacing w:line="240" w:lineRule="auto"/>
              <w:ind w:firstLine="0"/>
              <w:rPr>
                <w:rFonts w:ascii="Comic Sans MS" w:eastAsia="Comic Sans MS" w:hAnsi="Comic Sans MS" w:cs="Comic Sans MS"/>
                <w:b/>
                <w:bCs/>
                <w:sz w:val="24"/>
                <w:szCs w:val="24"/>
              </w:rPr>
            </w:pPr>
            <w:r>
              <w:rPr>
                <w:rFonts w:ascii="Comic Sans MS" w:eastAsia="Comic Sans MS" w:hAnsi="Comic Sans MS" w:cs="Comic Sans MS"/>
                <w:b/>
                <w:bCs/>
                <w:sz w:val="24"/>
                <w:szCs w:val="24"/>
              </w:rPr>
              <w:t>Spelling:</w:t>
            </w:r>
          </w:p>
          <w:p w14:paraId="55775DC6" w14:textId="77777777" w:rsidR="0089080C" w:rsidRDefault="0071111B">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Direct teaching of spelling takes place weekly and includes spelling rules, phonetic, morphemic and etymological exploration. Investigations will be a regular feature of our spelling lessons and home learning. We will be benefitting from a new subscription to Spelling Shed and the children will complete weekly homework tasks.</w:t>
            </w:r>
          </w:p>
        </w:tc>
      </w:tr>
      <w:tr w:rsidR="0089080C" w14:paraId="05F8635A" w14:textId="77777777">
        <w:tc>
          <w:tcPr>
            <w:tcW w:w="11057" w:type="dxa"/>
            <w:gridSpan w:val="2"/>
            <w:shd w:val="clear" w:color="auto" w:fill="00B050"/>
          </w:tcPr>
          <w:p w14:paraId="66DB4BD0"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lastRenderedPageBreak/>
              <w:t>Maths</w:t>
            </w:r>
          </w:p>
        </w:tc>
      </w:tr>
      <w:tr w:rsidR="0089080C" w14:paraId="43B42197" w14:textId="77777777">
        <w:tc>
          <w:tcPr>
            <w:tcW w:w="11057" w:type="dxa"/>
            <w:gridSpan w:val="2"/>
          </w:tcPr>
          <w:p w14:paraId="25081FAE" w14:textId="408A691A" w:rsidR="0089080C" w:rsidRDefault="0071111B" w:rsidP="001273D7">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We will be following the E</w:t>
            </w:r>
            <w:r w:rsidR="003D451B">
              <w:rPr>
                <w:rFonts w:ascii="Comic Sans MS" w:eastAsia="Comic Sans MS" w:hAnsi="Comic Sans MS" w:cs="Comic Sans MS"/>
                <w:sz w:val="24"/>
                <w:szCs w:val="24"/>
              </w:rPr>
              <w:t>SSENTIALMATHS</w:t>
            </w:r>
            <w:r>
              <w:rPr>
                <w:rFonts w:ascii="Comic Sans MS" w:eastAsia="Comic Sans MS" w:hAnsi="Comic Sans MS" w:cs="Comic Sans MS"/>
                <w:sz w:val="24"/>
                <w:szCs w:val="24"/>
              </w:rPr>
              <w:t xml:space="preserve"> programme with a strong focus on number this term and will also cover shape, measures and statistics. Please help your child to </w:t>
            </w:r>
            <w:r w:rsidR="001A38BE">
              <w:rPr>
                <w:rFonts w:ascii="Comic Sans MS" w:eastAsia="Comic Sans MS" w:hAnsi="Comic Sans MS" w:cs="Comic Sans MS"/>
                <w:sz w:val="24"/>
                <w:szCs w:val="24"/>
              </w:rPr>
              <w:t>practice</w:t>
            </w:r>
            <w:r>
              <w:rPr>
                <w:rFonts w:ascii="Comic Sans MS" w:eastAsia="Comic Sans MS" w:hAnsi="Comic Sans MS" w:cs="Comic Sans MS"/>
                <w:sz w:val="24"/>
                <w:szCs w:val="24"/>
              </w:rPr>
              <w:t xml:space="preserve"> their multiplication tables on a regular basis. This will help in so many areas of </w:t>
            </w:r>
            <w:r w:rsidR="001A38BE">
              <w:rPr>
                <w:rFonts w:ascii="Comic Sans MS" w:eastAsia="Comic Sans MS" w:hAnsi="Comic Sans MS" w:cs="Comic Sans MS"/>
                <w:sz w:val="24"/>
                <w:szCs w:val="24"/>
              </w:rPr>
              <w:t>Maths</w:t>
            </w:r>
            <w:r>
              <w:rPr>
                <w:rFonts w:ascii="Comic Sans MS" w:eastAsia="Comic Sans MS" w:hAnsi="Comic Sans MS" w:cs="Comic Sans MS"/>
                <w:sz w:val="24"/>
                <w:szCs w:val="24"/>
              </w:rPr>
              <w:t xml:space="preserve">, including division and fractions. Using </w:t>
            </w:r>
            <w:r w:rsidR="001A38BE">
              <w:rPr>
                <w:rFonts w:ascii="Comic Sans MS" w:eastAsia="Comic Sans MS" w:hAnsi="Comic Sans MS" w:cs="Comic Sans MS"/>
                <w:sz w:val="24"/>
                <w:szCs w:val="24"/>
              </w:rPr>
              <w:t>Maths</w:t>
            </w:r>
            <w:r>
              <w:rPr>
                <w:rFonts w:ascii="Comic Sans MS" w:eastAsia="Comic Sans MS" w:hAnsi="Comic Sans MS" w:cs="Comic Sans MS"/>
                <w:sz w:val="24"/>
                <w:szCs w:val="24"/>
              </w:rPr>
              <w:t xml:space="preserve"> at home in everyday situations such as cooking and shopping will also help mathematical confidence and agility. There are many interactive on-line games you can use such as:</w:t>
            </w:r>
            <w:r w:rsidR="00553858">
              <w:rPr>
                <w:rFonts w:ascii="Comic Sans MS" w:eastAsia="Comic Sans MS" w:hAnsi="Comic Sans MS" w:cs="Comic Sans MS"/>
                <w:sz w:val="24"/>
                <w:szCs w:val="24"/>
              </w:rPr>
              <w:t xml:space="preserve"> </w:t>
            </w:r>
            <w:hyperlink r:id="rId12">
              <w:r w:rsidR="00553858">
                <w:rPr>
                  <w:rFonts w:ascii="Comic Sans MS" w:eastAsia="Comic Sans MS" w:hAnsi="Comic Sans MS" w:cs="Comic Sans MS"/>
                  <w:color w:val="1155CC"/>
                  <w:u w:val="single"/>
                </w:rPr>
                <w:t>Times Tables Rock Stars</w:t>
              </w:r>
            </w:hyperlink>
            <w:r>
              <w:rPr>
                <w:rFonts w:ascii="Comic Sans MS" w:eastAsia="Comic Sans MS" w:hAnsi="Comic Sans MS" w:cs="Comic Sans MS"/>
                <w:sz w:val="24"/>
                <w:szCs w:val="24"/>
              </w:rPr>
              <w:t xml:space="preserve"> and </w:t>
            </w:r>
            <w:hyperlink r:id="rId13">
              <w:r w:rsidR="00A734A8">
                <w:rPr>
                  <w:rFonts w:ascii="Comic Sans MS" w:eastAsia="Comic Sans MS" w:hAnsi="Comic Sans MS" w:cs="Comic Sans MS"/>
                  <w:color w:val="1155CC"/>
                  <w:u w:val="single"/>
                </w:rPr>
                <w:t>BBC Bitesize</w:t>
              </w:r>
            </w:hyperlink>
            <w:r>
              <w:rPr>
                <w:rFonts w:ascii="Comic Sans MS" w:eastAsia="Comic Sans MS" w:hAnsi="Comic Sans MS" w:cs="Comic Sans MS"/>
                <w:sz w:val="24"/>
                <w:szCs w:val="24"/>
              </w:rPr>
              <w:t>.</w:t>
            </w:r>
          </w:p>
        </w:tc>
      </w:tr>
      <w:tr w:rsidR="0089080C" w14:paraId="286ADCB9" w14:textId="77777777">
        <w:tc>
          <w:tcPr>
            <w:tcW w:w="5471" w:type="dxa"/>
            <w:shd w:val="clear" w:color="auto" w:fill="00B050"/>
          </w:tcPr>
          <w:p w14:paraId="70796D5A"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Art &amp; Design:</w:t>
            </w:r>
          </w:p>
        </w:tc>
        <w:tc>
          <w:tcPr>
            <w:tcW w:w="5586" w:type="dxa"/>
            <w:shd w:val="clear" w:color="auto" w:fill="00B050"/>
          </w:tcPr>
          <w:p w14:paraId="7D650B2E"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Computing:</w:t>
            </w:r>
          </w:p>
        </w:tc>
      </w:tr>
      <w:tr w:rsidR="0089080C" w14:paraId="6B3DFD49" w14:textId="77777777">
        <w:tc>
          <w:tcPr>
            <w:tcW w:w="5471" w:type="dxa"/>
          </w:tcPr>
          <w:p w14:paraId="26A2662C" w14:textId="77777777"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sz w:val="24"/>
                <w:szCs w:val="24"/>
              </w:rPr>
              <w:t xml:space="preserve">Our Art lessons this year will include studies of both the class artists. </w:t>
            </w:r>
            <w:r>
              <w:rPr>
                <w:noProof/>
              </w:rPr>
              <w:drawing>
                <wp:anchor distT="0" distB="0" distL="114300" distR="114300" simplePos="0" relativeHeight="251666432" behindDoc="0" locked="0" layoutInCell="1" hidden="0" allowOverlap="1" wp14:anchorId="43B48E67" wp14:editId="00C7CB2E">
                  <wp:simplePos x="0" y="0"/>
                  <wp:positionH relativeFrom="column">
                    <wp:posOffset>-65086</wp:posOffset>
                  </wp:positionH>
                  <wp:positionV relativeFrom="paragraph">
                    <wp:posOffset>0</wp:posOffset>
                  </wp:positionV>
                  <wp:extent cx="790575" cy="790575"/>
                  <wp:effectExtent l="0" t="0" r="0" b="0"/>
                  <wp:wrapSquare wrapText="bothSides" distT="0" distB="0" distL="114300" distR="114300"/>
                  <wp:docPr id="9" name="image19.jpg" descr="Andy Warhol. Untitled from Marilyn Monroe. 1967 | MoMA"/>
                  <wp:cNvGraphicFramePr/>
                  <a:graphic xmlns:a="http://schemas.openxmlformats.org/drawingml/2006/main">
                    <a:graphicData uri="http://schemas.openxmlformats.org/drawingml/2006/picture">
                      <pic:pic xmlns:pic="http://schemas.openxmlformats.org/drawingml/2006/picture">
                        <pic:nvPicPr>
                          <pic:cNvPr id="0" name="image19.jpg" descr="Andy Warhol. Untitled from Marilyn Monroe. 1967 | MoMA"/>
                          <pic:cNvPicPr preferRelativeResize="0"/>
                        </pic:nvPicPr>
                        <pic:blipFill>
                          <a:blip r:embed="rId14"/>
                          <a:srcRect/>
                          <a:stretch>
                            <a:fillRect/>
                          </a:stretch>
                        </pic:blipFill>
                        <pic:spPr>
                          <a:xfrm>
                            <a:off x="0" y="0"/>
                            <a:ext cx="790575" cy="790575"/>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0BCA5B50" wp14:editId="6D1DB6FF">
                  <wp:simplePos x="0" y="0"/>
                  <wp:positionH relativeFrom="column">
                    <wp:posOffset>2616801</wp:posOffset>
                  </wp:positionH>
                  <wp:positionV relativeFrom="paragraph">
                    <wp:posOffset>28575</wp:posOffset>
                  </wp:positionV>
                  <wp:extent cx="669324" cy="619125"/>
                  <wp:effectExtent l="0" t="0" r="0" b="0"/>
                  <wp:wrapSquare wrapText="bothSides" distT="0" distB="0" distL="114300" distR="11430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669324" cy="619125"/>
                          </a:xfrm>
                          <a:prstGeom prst="rect">
                            <a:avLst/>
                          </a:prstGeom>
                          <a:ln/>
                        </pic:spPr>
                      </pic:pic>
                    </a:graphicData>
                  </a:graphic>
                </wp:anchor>
              </w:drawing>
            </w:r>
          </w:p>
          <w:p w14:paraId="3F366BF8" w14:textId="77777777" w:rsidR="0089080C" w:rsidRDefault="0089080C">
            <w:pPr>
              <w:spacing w:line="240" w:lineRule="auto"/>
              <w:ind w:firstLine="0"/>
              <w:jc w:val="both"/>
              <w:rPr>
                <w:rFonts w:ascii="Comic Sans MS" w:eastAsia="Comic Sans MS" w:hAnsi="Comic Sans MS" w:cs="Comic Sans MS"/>
                <w:sz w:val="24"/>
                <w:szCs w:val="24"/>
              </w:rPr>
            </w:pPr>
          </w:p>
          <w:p w14:paraId="25D8D599" w14:textId="77777777" w:rsidR="0089080C" w:rsidRDefault="0071111B" w:rsidP="001273D7">
            <w:pPr>
              <w:spacing w:line="240" w:lineRule="auto"/>
              <w:ind w:left="-2" w:firstLine="0"/>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In this term’s unit on </w:t>
            </w:r>
            <w:r>
              <w:rPr>
                <w:rFonts w:ascii="Comic Sans MS" w:eastAsia="Comic Sans MS" w:hAnsi="Comic Sans MS" w:cs="Comic Sans MS"/>
                <w:b/>
                <w:bCs/>
                <w:sz w:val="24"/>
                <w:szCs w:val="24"/>
              </w:rPr>
              <w:t>painting,</w:t>
            </w:r>
            <w:r>
              <w:rPr>
                <w:rFonts w:ascii="Comic Sans MS" w:eastAsia="Comic Sans MS" w:hAnsi="Comic Sans MS" w:cs="Comic Sans MS"/>
                <w:sz w:val="24"/>
                <w:szCs w:val="24"/>
              </w:rPr>
              <w:t xml:space="preserve"> we will look at how artists such as Cezanne use composition and how Andy Warhol uses different colour schemes. We will also learn about </w:t>
            </w:r>
            <w:r>
              <w:rPr>
                <w:rFonts w:ascii="Comic Sans MS" w:eastAsia="Comic Sans MS" w:hAnsi="Comic Sans MS" w:cs="Comic Sans MS"/>
                <w:b/>
                <w:bCs/>
                <w:sz w:val="24"/>
                <w:szCs w:val="24"/>
              </w:rPr>
              <w:t>printing</w:t>
            </w:r>
            <w:r>
              <w:rPr>
                <w:rFonts w:ascii="Comic Sans MS" w:eastAsia="Comic Sans MS" w:hAnsi="Comic Sans MS" w:cs="Comic Sans MS"/>
                <w:sz w:val="24"/>
                <w:szCs w:val="24"/>
              </w:rPr>
              <w:t xml:space="preserve"> in our art week and use a silk screen.</w:t>
            </w:r>
          </w:p>
        </w:tc>
        <w:tc>
          <w:tcPr>
            <w:tcW w:w="5586" w:type="dxa"/>
          </w:tcPr>
          <w:p w14:paraId="0A871385"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be looking closely at </w:t>
            </w:r>
            <w:r>
              <w:rPr>
                <w:rFonts w:ascii="Comic Sans MS" w:eastAsia="Comic Sans MS" w:hAnsi="Comic Sans MS" w:cs="Comic Sans MS"/>
                <w:b/>
                <w:bCs/>
                <w:sz w:val="24"/>
                <w:szCs w:val="24"/>
              </w:rPr>
              <w:t>Online Safety</w:t>
            </w:r>
            <w:r>
              <w:rPr>
                <w:rFonts w:ascii="Comic Sans MS" w:eastAsia="Comic Sans MS" w:hAnsi="Comic Sans MS" w:cs="Comic Sans MS"/>
                <w:sz w:val="24"/>
                <w:szCs w:val="24"/>
              </w:rPr>
              <w:t xml:space="preserve"> in the first part of this term, including learning how to identify secure websites and encouraging pupils to apply their internet safety knowledge both in school and at home. </w:t>
            </w:r>
            <w:r>
              <w:rPr>
                <w:noProof/>
              </w:rPr>
              <w:drawing>
                <wp:anchor distT="0" distB="0" distL="114300" distR="114300" simplePos="0" relativeHeight="251668480" behindDoc="0" locked="0" layoutInCell="1" hidden="0" allowOverlap="1" wp14:anchorId="28023D0D" wp14:editId="78ECE6DF">
                  <wp:simplePos x="0" y="0"/>
                  <wp:positionH relativeFrom="column">
                    <wp:posOffset>2535555</wp:posOffset>
                  </wp:positionH>
                  <wp:positionV relativeFrom="paragraph">
                    <wp:posOffset>55245</wp:posOffset>
                  </wp:positionV>
                  <wp:extent cx="834390" cy="718820"/>
                  <wp:effectExtent l="0" t="0" r="0" b="0"/>
                  <wp:wrapSquare wrapText="bothSides" distT="0" distB="0" distL="114300" distR="11430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834390" cy="718820"/>
                          </a:xfrm>
                          <a:prstGeom prst="rect">
                            <a:avLst/>
                          </a:prstGeom>
                          <a:ln/>
                        </pic:spPr>
                      </pic:pic>
                    </a:graphicData>
                  </a:graphic>
                </wp:anchor>
              </w:drawing>
            </w:r>
          </w:p>
          <w:p w14:paraId="7B048CFC" w14:textId="77777777" w:rsidR="0089080C" w:rsidRDefault="0089080C">
            <w:pPr>
              <w:spacing w:line="240" w:lineRule="auto"/>
              <w:ind w:hanging="2"/>
              <w:jc w:val="both"/>
              <w:rPr>
                <w:rFonts w:ascii="Comic Sans MS" w:eastAsia="Comic Sans MS" w:hAnsi="Comic Sans MS" w:cs="Comic Sans MS"/>
                <w:sz w:val="24"/>
                <w:szCs w:val="24"/>
              </w:rPr>
            </w:pPr>
          </w:p>
          <w:p w14:paraId="78A19E2C" w14:textId="4BE06B77" w:rsidR="0089080C" w:rsidRDefault="0071111B" w:rsidP="001273D7">
            <w:pPr>
              <w:spacing w:line="240" w:lineRule="auto"/>
              <w:ind w:hanging="2"/>
              <w:rPr>
                <w:rFonts w:ascii="Comic Sans MS" w:eastAsia="Comic Sans MS" w:hAnsi="Comic Sans MS" w:cs="Comic Sans MS"/>
                <w:sz w:val="24"/>
                <w:szCs w:val="24"/>
                <w:shd w:val="clear" w:color="auto" w:fill="FF9900"/>
              </w:rPr>
            </w:pPr>
            <w:r>
              <w:rPr>
                <w:rFonts w:ascii="Comic Sans MS" w:eastAsia="Comic Sans MS" w:hAnsi="Comic Sans MS" w:cs="Comic Sans MS"/>
                <w:sz w:val="24"/>
                <w:szCs w:val="24"/>
              </w:rPr>
              <w:t xml:space="preserve">During the second half of the term, we will be creating Webpages to use as our Leadership Portfolios to link with Leader in Me, </w:t>
            </w:r>
            <w:r w:rsidR="00F929CE">
              <w:rPr>
                <w:rFonts w:ascii="Comic Sans MS" w:eastAsia="Comic Sans MS" w:hAnsi="Comic Sans MS" w:cs="Comic Sans MS"/>
                <w:sz w:val="24"/>
                <w:szCs w:val="24"/>
              </w:rPr>
              <w:t>before constructing</w:t>
            </w:r>
            <w:r>
              <w:rPr>
                <w:rFonts w:ascii="Comic Sans MS" w:eastAsia="Comic Sans MS" w:hAnsi="Comic Sans MS" w:cs="Comic Sans MS"/>
                <w:sz w:val="24"/>
                <w:szCs w:val="24"/>
              </w:rPr>
              <w:t xml:space="preserve"> and manipulating 3D digital models using Tinkercad in our </w:t>
            </w:r>
            <w:r>
              <w:rPr>
                <w:rFonts w:ascii="Comic Sans MS" w:eastAsia="Comic Sans MS" w:hAnsi="Comic Sans MS" w:cs="Comic Sans MS"/>
                <w:b/>
                <w:bCs/>
                <w:sz w:val="24"/>
                <w:szCs w:val="24"/>
              </w:rPr>
              <w:t>‘Creating Media’</w:t>
            </w:r>
            <w:r>
              <w:rPr>
                <w:rFonts w:ascii="Comic Sans MS" w:eastAsia="Comic Sans MS" w:hAnsi="Comic Sans MS" w:cs="Comic Sans MS"/>
                <w:sz w:val="24"/>
                <w:szCs w:val="24"/>
              </w:rPr>
              <w:t xml:space="preserve"> topic.</w:t>
            </w:r>
          </w:p>
        </w:tc>
      </w:tr>
      <w:tr w:rsidR="0089080C" w14:paraId="653E39DD" w14:textId="77777777">
        <w:tc>
          <w:tcPr>
            <w:tcW w:w="5471" w:type="dxa"/>
            <w:shd w:val="clear" w:color="auto" w:fill="00B050"/>
          </w:tcPr>
          <w:p w14:paraId="442ACABC"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Design Technology (DT):</w:t>
            </w:r>
          </w:p>
        </w:tc>
        <w:tc>
          <w:tcPr>
            <w:tcW w:w="5586" w:type="dxa"/>
            <w:shd w:val="clear" w:color="auto" w:fill="00B050"/>
          </w:tcPr>
          <w:p w14:paraId="38B079D2"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Geography:</w:t>
            </w:r>
          </w:p>
        </w:tc>
      </w:tr>
      <w:tr w:rsidR="0089080C" w14:paraId="53A8A2B9" w14:textId="77777777">
        <w:tc>
          <w:tcPr>
            <w:tcW w:w="5471" w:type="dxa"/>
          </w:tcPr>
          <w:p w14:paraId="1F3EC58E" w14:textId="77777777" w:rsidR="0089080C" w:rsidRDefault="0071111B">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In DT, the children will undertake a food and nutrition topic focused around </w:t>
            </w:r>
            <w:r>
              <w:rPr>
                <w:rFonts w:ascii="Comic Sans MS" w:eastAsia="Comic Sans MS" w:hAnsi="Comic Sans MS" w:cs="Comic Sans MS"/>
                <w:b/>
                <w:bCs/>
                <w:sz w:val="24"/>
                <w:szCs w:val="24"/>
              </w:rPr>
              <w:t xml:space="preserve">eating ethically. </w:t>
            </w:r>
            <w:r>
              <w:rPr>
                <w:noProof/>
              </w:rPr>
              <w:drawing>
                <wp:anchor distT="0" distB="0" distL="114300" distR="114300" simplePos="0" relativeHeight="251669504" behindDoc="0" locked="0" layoutInCell="1" hidden="0" allowOverlap="1" wp14:anchorId="33620055" wp14:editId="51B39884">
                  <wp:simplePos x="0" y="0"/>
                  <wp:positionH relativeFrom="column">
                    <wp:posOffset>-10159</wp:posOffset>
                  </wp:positionH>
                  <wp:positionV relativeFrom="paragraph">
                    <wp:posOffset>33020</wp:posOffset>
                  </wp:positionV>
                  <wp:extent cx="923925" cy="791936"/>
                  <wp:effectExtent l="0" t="0" r="0" b="0"/>
                  <wp:wrapSquare wrapText="bothSides" distT="0" distB="0" distL="114300" distR="11430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923925" cy="791936"/>
                          </a:xfrm>
                          <a:prstGeom prst="rect">
                            <a:avLst/>
                          </a:prstGeom>
                          <a:ln/>
                        </pic:spPr>
                      </pic:pic>
                    </a:graphicData>
                  </a:graphic>
                </wp:anchor>
              </w:drawing>
            </w:r>
          </w:p>
          <w:p w14:paraId="462D8C23" w14:textId="77777777" w:rsidR="0089080C" w:rsidRDefault="0071111B">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We will also link with our Science topic on </w:t>
            </w:r>
            <w:r>
              <w:rPr>
                <w:rFonts w:ascii="Comic Sans MS" w:eastAsia="Comic Sans MS" w:hAnsi="Comic Sans MS" w:cs="Comic Sans MS"/>
                <w:b/>
                <w:bCs/>
                <w:sz w:val="24"/>
                <w:szCs w:val="24"/>
              </w:rPr>
              <w:t xml:space="preserve">Electricity </w:t>
            </w:r>
            <w:r>
              <w:rPr>
                <w:rFonts w:ascii="Comic Sans MS" w:eastAsia="Comic Sans MS" w:hAnsi="Comic Sans MS" w:cs="Comic Sans MS"/>
                <w:sz w:val="24"/>
                <w:szCs w:val="24"/>
              </w:rPr>
              <w:t>by testing the uses of switches.</w:t>
            </w:r>
            <w:r>
              <w:rPr>
                <w:rFonts w:ascii="Comic Sans MS" w:eastAsia="Comic Sans MS" w:hAnsi="Comic Sans MS" w:cs="Comic Sans MS"/>
                <w:b/>
                <w:bCs/>
                <w:sz w:val="24"/>
                <w:szCs w:val="24"/>
              </w:rPr>
              <w:t xml:space="preserve"> </w:t>
            </w:r>
          </w:p>
          <w:p w14:paraId="5C65F35B" w14:textId="77777777" w:rsidR="0089080C" w:rsidRDefault="0071111B">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Later in the term, we will explore how we can use </w:t>
            </w:r>
            <w:r>
              <w:rPr>
                <w:rFonts w:ascii="Comic Sans MS" w:eastAsia="Comic Sans MS" w:hAnsi="Comic Sans MS" w:cs="Comic Sans MS"/>
                <w:b/>
                <w:bCs/>
                <w:sz w:val="24"/>
                <w:szCs w:val="24"/>
              </w:rPr>
              <w:t>mechanisms and gears</w:t>
            </w:r>
            <w:r>
              <w:rPr>
                <w:rFonts w:ascii="Comic Sans MS" w:eastAsia="Comic Sans MS" w:hAnsi="Comic Sans MS" w:cs="Comic Sans MS"/>
                <w:sz w:val="24"/>
                <w:szCs w:val="24"/>
              </w:rPr>
              <w:t xml:space="preserve">, ahead of the </w:t>
            </w:r>
            <w:proofErr w:type="spellStart"/>
            <w:r>
              <w:rPr>
                <w:rFonts w:ascii="Comic Sans MS" w:eastAsia="Comic Sans MS" w:hAnsi="Comic Sans MS" w:cs="Comic Sans MS"/>
                <w:sz w:val="24"/>
                <w:szCs w:val="24"/>
              </w:rPr>
              <w:t>STEMPoint</w:t>
            </w:r>
            <w:proofErr w:type="spellEnd"/>
            <w:r>
              <w:rPr>
                <w:rFonts w:ascii="Comic Sans MS" w:eastAsia="Comic Sans MS" w:hAnsi="Comic Sans MS" w:cs="Comic Sans MS"/>
                <w:sz w:val="24"/>
                <w:szCs w:val="24"/>
              </w:rPr>
              <w:t xml:space="preserve"> (Herts) Challenge next year.</w:t>
            </w:r>
          </w:p>
        </w:tc>
        <w:tc>
          <w:tcPr>
            <w:tcW w:w="5586" w:type="dxa"/>
          </w:tcPr>
          <w:p w14:paraId="4E35BF54"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This term, Year 6 will be exploring the physical geography and processes of </w:t>
            </w:r>
            <w:r>
              <w:rPr>
                <w:rFonts w:ascii="Comic Sans MS" w:eastAsia="Comic Sans MS" w:hAnsi="Comic Sans MS" w:cs="Comic Sans MS"/>
                <w:b/>
                <w:bCs/>
                <w:sz w:val="24"/>
                <w:szCs w:val="24"/>
              </w:rPr>
              <w:t>earthquakes, mountains, and volcanoes</w:t>
            </w:r>
            <w:r>
              <w:rPr>
                <w:rFonts w:ascii="Comic Sans MS" w:eastAsia="Comic Sans MS" w:hAnsi="Comic Sans MS" w:cs="Comic Sans MS"/>
                <w:sz w:val="24"/>
                <w:szCs w:val="24"/>
              </w:rPr>
              <w:t xml:space="preserve">. </w:t>
            </w:r>
            <w:r>
              <w:rPr>
                <w:noProof/>
              </w:rPr>
              <w:drawing>
                <wp:anchor distT="0" distB="0" distL="114300" distR="114300" simplePos="0" relativeHeight="251670528" behindDoc="0" locked="0" layoutInCell="1" hidden="0" allowOverlap="1" wp14:anchorId="71EEDF69" wp14:editId="73FDA8B7">
                  <wp:simplePos x="0" y="0"/>
                  <wp:positionH relativeFrom="column">
                    <wp:posOffset>2449830</wp:posOffset>
                  </wp:positionH>
                  <wp:positionV relativeFrom="paragraph">
                    <wp:posOffset>66040</wp:posOffset>
                  </wp:positionV>
                  <wp:extent cx="942975" cy="871220"/>
                  <wp:effectExtent l="0" t="0" r="0" b="0"/>
                  <wp:wrapSquare wrapText="bothSides" distT="0" distB="0" distL="114300" distR="1143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942975" cy="871220"/>
                          </a:xfrm>
                          <a:prstGeom prst="rect">
                            <a:avLst/>
                          </a:prstGeom>
                          <a:ln/>
                        </pic:spPr>
                      </pic:pic>
                    </a:graphicData>
                  </a:graphic>
                </wp:anchor>
              </w:drawing>
            </w:r>
          </w:p>
          <w:p w14:paraId="7EF9C81D" w14:textId="77777777" w:rsidR="0089080C" w:rsidRDefault="0089080C">
            <w:pPr>
              <w:spacing w:line="240" w:lineRule="auto"/>
              <w:ind w:hanging="2"/>
              <w:jc w:val="both"/>
              <w:rPr>
                <w:rFonts w:ascii="Comic Sans MS" w:eastAsia="Comic Sans MS" w:hAnsi="Comic Sans MS" w:cs="Comic Sans MS"/>
                <w:sz w:val="24"/>
                <w:szCs w:val="24"/>
              </w:rPr>
            </w:pPr>
          </w:p>
          <w:p w14:paraId="4F7EEF21" w14:textId="77777777" w:rsidR="0089080C" w:rsidRDefault="0071111B" w:rsidP="001273D7">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This will include investigating how tectonic plates create and influence the physical geography of Earth.</w:t>
            </w:r>
          </w:p>
        </w:tc>
      </w:tr>
      <w:tr w:rsidR="0089080C" w14:paraId="38CA4049" w14:textId="77777777">
        <w:tc>
          <w:tcPr>
            <w:tcW w:w="5471" w:type="dxa"/>
            <w:shd w:val="clear" w:color="auto" w:fill="00B050"/>
          </w:tcPr>
          <w:p w14:paraId="077775F7"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History:</w:t>
            </w:r>
          </w:p>
        </w:tc>
        <w:tc>
          <w:tcPr>
            <w:tcW w:w="5586" w:type="dxa"/>
            <w:shd w:val="clear" w:color="auto" w:fill="00B050"/>
          </w:tcPr>
          <w:p w14:paraId="0CF547A5"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Leader in Me &amp; The 8 Habits:</w:t>
            </w:r>
          </w:p>
        </w:tc>
      </w:tr>
      <w:tr w:rsidR="0089080C" w14:paraId="551FC87D" w14:textId="77777777">
        <w:tc>
          <w:tcPr>
            <w:tcW w:w="5471" w:type="dxa"/>
          </w:tcPr>
          <w:p w14:paraId="421104F7"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Our history topic is </w:t>
            </w:r>
            <w:r>
              <w:rPr>
                <w:rFonts w:ascii="Comic Sans MS" w:eastAsia="Comic Sans MS" w:hAnsi="Comic Sans MS" w:cs="Comic Sans MS"/>
                <w:b/>
                <w:bCs/>
                <w:sz w:val="24"/>
                <w:szCs w:val="24"/>
              </w:rPr>
              <w:t>‘The Battle of Britain’.</w:t>
            </w:r>
            <w:r>
              <w:rPr>
                <w:rFonts w:ascii="Comic Sans MS" w:eastAsia="Comic Sans MS" w:hAnsi="Comic Sans MS" w:cs="Comic Sans MS"/>
                <w:sz w:val="24"/>
                <w:szCs w:val="24"/>
              </w:rPr>
              <w:t xml:space="preserve"> We will be learning about the causes of conflict in the second world war and how this impacted on people between 1939 and 1945. </w:t>
            </w:r>
            <w:r>
              <w:rPr>
                <w:noProof/>
              </w:rPr>
              <w:drawing>
                <wp:anchor distT="0" distB="0" distL="114300" distR="114300" simplePos="0" relativeHeight="251671552" behindDoc="0" locked="0" layoutInCell="1" hidden="0" allowOverlap="1" wp14:anchorId="653E7222" wp14:editId="27AD73B8">
                  <wp:simplePos x="0" y="0"/>
                  <wp:positionH relativeFrom="column">
                    <wp:posOffset>-10159</wp:posOffset>
                  </wp:positionH>
                  <wp:positionV relativeFrom="paragraph">
                    <wp:posOffset>54610</wp:posOffset>
                  </wp:positionV>
                  <wp:extent cx="924560" cy="1176020"/>
                  <wp:effectExtent l="0" t="0" r="0" b="0"/>
                  <wp:wrapSquare wrapText="bothSides" distT="0" distB="0" distL="114300" distR="11430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924560" cy="1176020"/>
                          </a:xfrm>
                          <a:prstGeom prst="rect">
                            <a:avLst/>
                          </a:prstGeom>
                          <a:ln/>
                        </pic:spPr>
                      </pic:pic>
                    </a:graphicData>
                  </a:graphic>
                </wp:anchor>
              </w:drawing>
            </w:r>
          </w:p>
          <w:p w14:paraId="21F84668" w14:textId="77777777" w:rsidR="0089080C" w:rsidRDefault="0089080C">
            <w:pPr>
              <w:spacing w:line="240" w:lineRule="auto"/>
              <w:ind w:hanging="2"/>
              <w:jc w:val="both"/>
              <w:rPr>
                <w:rFonts w:ascii="Comic Sans MS" w:eastAsia="Comic Sans MS" w:hAnsi="Comic Sans MS" w:cs="Comic Sans MS"/>
                <w:sz w:val="24"/>
                <w:szCs w:val="24"/>
              </w:rPr>
            </w:pPr>
          </w:p>
          <w:p w14:paraId="4CB1D2FB" w14:textId="6CD58971" w:rsidR="0089080C" w:rsidRDefault="0071111B" w:rsidP="001273D7">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In particular</w:t>
            </w:r>
            <w:r w:rsidR="000451AA">
              <w:rPr>
                <w:rFonts w:ascii="Comic Sans MS" w:eastAsia="Comic Sans MS" w:hAnsi="Comic Sans MS" w:cs="Comic Sans MS"/>
                <w:sz w:val="24"/>
                <w:szCs w:val="24"/>
              </w:rPr>
              <w:t>,</w:t>
            </w:r>
            <w:r>
              <w:rPr>
                <w:rFonts w:ascii="Comic Sans MS" w:eastAsia="Comic Sans MS" w:hAnsi="Comic Sans MS" w:cs="Comic Sans MS"/>
                <w:sz w:val="24"/>
                <w:szCs w:val="24"/>
              </w:rPr>
              <w:t xml:space="preserve"> we will learn about evacuation, rationing, the Battle of Britain and the </w:t>
            </w:r>
            <w:r w:rsidR="000451AA">
              <w:rPr>
                <w:rFonts w:ascii="Comic Sans MS" w:eastAsia="Comic Sans MS" w:hAnsi="Comic Sans MS" w:cs="Comic Sans MS"/>
                <w:sz w:val="24"/>
                <w:szCs w:val="24"/>
              </w:rPr>
              <w:t>Blitz</w:t>
            </w:r>
            <w:r w:rsidR="000451AA">
              <w:rPr>
                <w:rFonts w:ascii="Comic Sans MS" w:eastAsia="Comic Sans MS" w:hAnsi="Comic Sans MS" w:cs="Comic Sans MS"/>
                <w:b/>
                <w:bCs/>
                <w:sz w:val="24"/>
                <w:szCs w:val="24"/>
              </w:rPr>
              <w:t>.</w:t>
            </w:r>
            <w:r w:rsidR="000451AA">
              <w:rPr>
                <w:rFonts w:ascii="Comic Sans MS" w:eastAsia="Comic Sans MS" w:hAnsi="Comic Sans MS" w:cs="Comic Sans MS"/>
                <w:sz w:val="24"/>
                <w:szCs w:val="24"/>
              </w:rPr>
              <w:t xml:space="preserve"> </w:t>
            </w:r>
            <w:r w:rsidR="000451AA">
              <w:rPr>
                <w:rFonts w:ascii="Comic Sans MS" w:eastAsia="Comic Sans MS" w:hAnsi="Comic Sans MS" w:cs="Comic Sans MS"/>
                <w:sz w:val="24"/>
                <w:szCs w:val="24"/>
              </w:rPr>
              <w:lastRenderedPageBreak/>
              <w:t>This</w:t>
            </w:r>
            <w:r>
              <w:rPr>
                <w:rFonts w:ascii="Comic Sans MS" w:eastAsia="Comic Sans MS" w:hAnsi="Comic Sans MS" w:cs="Comic Sans MS"/>
                <w:sz w:val="24"/>
                <w:szCs w:val="24"/>
              </w:rPr>
              <w:t xml:space="preserve"> will prepare children to build on their knowledge as we explore other aspects of 20th century history in the Spring</w:t>
            </w:r>
            <w:r>
              <w:rPr>
                <w:rFonts w:ascii="Comic Sans MS" w:eastAsia="Comic Sans MS" w:hAnsi="Comic Sans MS" w:cs="Comic Sans MS"/>
                <w:b/>
                <w:bCs/>
                <w:sz w:val="24"/>
                <w:szCs w:val="24"/>
              </w:rPr>
              <w:t>.</w:t>
            </w:r>
          </w:p>
        </w:tc>
        <w:tc>
          <w:tcPr>
            <w:tcW w:w="5586" w:type="dxa"/>
          </w:tcPr>
          <w:p w14:paraId="5CF7C0CC"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lastRenderedPageBreak/>
              <w:t>We will continue to develop leadership in all our pupils and explore how the 8 habits can support us to be proactive and effective learners and leaders.</w:t>
            </w:r>
            <w:r>
              <w:rPr>
                <w:noProof/>
              </w:rPr>
              <w:drawing>
                <wp:anchor distT="0" distB="0" distL="114300" distR="114300" simplePos="0" relativeHeight="251672576" behindDoc="0" locked="0" layoutInCell="1" hidden="0" allowOverlap="1" wp14:anchorId="443D2CDD" wp14:editId="79EEFE03">
                  <wp:simplePos x="0" y="0"/>
                  <wp:positionH relativeFrom="column">
                    <wp:posOffset>1597660</wp:posOffset>
                  </wp:positionH>
                  <wp:positionV relativeFrom="paragraph">
                    <wp:posOffset>16510</wp:posOffset>
                  </wp:positionV>
                  <wp:extent cx="1875790" cy="621030"/>
                  <wp:effectExtent l="0" t="0" r="0" b="0"/>
                  <wp:wrapSquare wrapText="bothSides" distT="0" distB="0" distL="114300" distR="11430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1875790" cy="621030"/>
                          </a:xfrm>
                          <a:prstGeom prst="rect">
                            <a:avLst/>
                          </a:prstGeom>
                          <a:ln/>
                        </pic:spPr>
                      </pic:pic>
                    </a:graphicData>
                  </a:graphic>
                </wp:anchor>
              </w:drawing>
            </w:r>
          </w:p>
          <w:p w14:paraId="27AC353E" w14:textId="77777777" w:rsidR="0089080C" w:rsidRDefault="0089080C">
            <w:pPr>
              <w:spacing w:line="240" w:lineRule="auto"/>
              <w:ind w:hanging="2"/>
              <w:jc w:val="both"/>
              <w:rPr>
                <w:rFonts w:ascii="Comic Sans MS" w:eastAsia="Comic Sans MS" w:hAnsi="Comic Sans MS" w:cs="Comic Sans MS"/>
                <w:sz w:val="24"/>
                <w:szCs w:val="24"/>
              </w:rPr>
            </w:pPr>
          </w:p>
          <w:p w14:paraId="14834AEA" w14:textId="1C63EA5E"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Year 6 children will have new roles such as </w:t>
            </w:r>
            <w:r w:rsidR="00530263">
              <w:rPr>
                <w:rFonts w:ascii="Comic Sans MS" w:eastAsia="Comic Sans MS" w:hAnsi="Comic Sans MS" w:cs="Comic Sans MS"/>
                <w:sz w:val="24"/>
                <w:szCs w:val="24"/>
              </w:rPr>
              <w:t>play leading</w:t>
            </w:r>
            <w:r>
              <w:rPr>
                <w:rFonts w:ascii="Comic Sans MS" w:eastAsia="Comic Sans MS" w:hAnsi="Comic Sans MS" w:cs="Comic Sans MS"/>
                <w:sz w:val="24"/>
                <w:szCs w:val="24"/>
              </w:rPr>
              <w:t xml:space="preserve">, running the school shop and assembly </w:t>
            </w:r>
            <w:r>
              <w:rPr>
                <w:rFonts w:ascii="Comic Sans MS" w:eastAsia="Comic Sans MS" w:hAnsi="Comic Sans MS" w:cs="Comic Sans MS"/>
                <w:sz w:val="24"/>
                <w:szCs w:val="24"/>
              </w:rPr>
              <w:lastRenderedPageBreak/>
              <w:t>support to further develop their independence and leadership across the school.</w:t>
            </w:r>
          </w:p>
          <w:p w14:paraId="0BDDC01D" w14:textId="77777777" w:rsidR="0089080C" w:rsidRDefault="0089080C">
            <w:pPr>
              <w:spacing w:line="240" w:lineRule="auto"/>
              <w:ind w:firstLine="0"/>
              <w:rPr>
                <w:rFonts w:ascii="Comic Sans MS" w:eastAsia="Comic Sans MS" w:hAnsi="Comic Sans MS" w:cs="Comic Sans MS"/>
                <w:sz w:val="24"/>
                <w:szCs w:val="24"/>
              </w:rPr>
            </w:pPr>
          </w:p>
        </w:tc>
      </w:tr>
      <w:tr w:rsidR="0089080C" w14:paraId="06A4D622" w14:textId="77777777">
        <w:tc>
          <w:tcPr>
            <w:tcW w:w="5471" w:type="dxa"/>
            <w:shd w:val="clear" w:color="auto" w:fill="00B050"/>
          </w:tcPr>
          <w:p w14:paraId="3F5B46D7"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lastRenderedPageBreak/>
              <w:t>Modern Foreign Languages (MFL):</w:t>
            </w:r>
          </w:p>
        </w:tc>
        <w:tc>
          <w:tcPr>
            <w:tcW w:w="5586" w:type="dxa"/>
            <w:shd w:val="clear" w:color="auto" w:fill="00B050"/>
          </w:tcPr>
          <w:p w14:paraId="2BB9815F"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Music:</w:t>
            </w:r>
          </w:p>
        </w:tc>
      </w:tr>
      <w:tr w:rsidR="0089080C" w14:paraId="7445EDDA" w14:textId="77777777">
        <w:tc>
          <w:tcPr>
            <w:tcW w:w="5471" w:type="dxa"/>
          </w:tcPr>
          <w:p w14:paraId="7CB787CD"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This term in French we will be covering the </w:t>
            </w:r>
            <w:r>
              <w:rPr>
                <w:rFonts w:ascii="Comic Sans MS" w:eastAsia="Comic Sans MS" w:hAnsi="Comic Sans MS" w:cs="Comic Sans MS"/>
                <w:b/>
                <w:bCs/>
                <w:sz w:val="24"/>
                <w:szCs w:val="24"/>
              </w:rPr>
              <w:t>‘At School’ (A L’Ecole)</w:t>
            </w:r>
            <w:r>
              <w:rPr>
                <w:rFonts w:ascii="Comic Sans MS" w:eastAsia="Comic Sans MS" w:hAnsi="Comic Sans MS" w:cs="Comic Sans MS"/>
                <w:sz w:val="24"/>
                <w:szCs w:val="24"/>
              </w:rPr>
              <w:t xml:space="preserve"> topic. </w:t>
            </w:r>
            <w:r>
              <w:rPr>
                <w:noProof/>
              </w:rPr>
              <w:drawing>
                <wp:anchor distT="0" distB="0" distL="114300" distR="114300" simplePos="0" relativeHeight="251673600" behindDoc="0" locked="0" layoutInCell="1" hidden="0" allowOverlap="1" wp14:anchorId="6093B039" wp14:editId="1CDC73B8">
                  <wp:simplePos x="0" y="0"/>
                  <wp:positionH relativeFrom="column">
                    <wp:posOffset>13971</wp:posOffset>
                  </wp:positionH>
                  <wp:positionV relativeFrom="paragraph">
                    <wp:posOffset>46990</wp:posOffset>
                  </wp:positionV>
                  <wp:extent cx="871220" cy="847725"/>
                  <wp:effectExtent l="0" t="0" r="0" b="0"/>
                  <wp:wrapSquare wrapText="bothSides" distT="0" distB="0" distL="114300" distR="114300"/>
                  <wp:docPr id="1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1"/>
                          <a:srcRect/>
                          <a:stretch>
                            <a:fillRect/>
                          </a:stretch>
                        </pic:blipFill>
                        <pic:spPr>
                          <a:xfrm>
                            <a:off x="0" y="0"/>
                            <a:ext cx="871220" cy="847725"/>
                          </a:xfrm>
                          <a:prstGeom prst="rect">
                            <a:avLst/>
                          </a:prstGeom>
                          <a:ln/>
                        </pic:spPr>
                      </pic:pic>
                    </a:graphicData>
                  </a:graphic>
                </wp:anchor>
              </w:drawing>
            </w:r>
          </w:p>
          <w:p w14:paraId="27E1BF2E" w14:textId="77777777" w:rsidR="0089080C" w:rsidRDefault="0089080C">
            <w:pPr>
              <w:spacing w:line="240" w:lineRule="auto"/>
              <w:ind w:hanging="2"/>
              <w:jc w:val="both"/>
              <w:rPr>
                <w:rFonts w:ascii="Comic Sans MS" w:eastAsia="Comic Sans MS" w:hAnsi="Comic Sans MS" w:cs="Comic Sans MS"/>
                <w:sz w:val="24"/>
                <w:szCs w:val="24"/>
              </w:rPr>
            </w:pPr>
          </w:p>
          <w:p w14:paraId="1A701D5B" w14:textId="77777777" w:rsidR="0089080C" w:rsidRDefault="0089080C">
            <w:pPr>
              <w:spacing w:line="240" w:lineRule="auto"/>
              <w:ind w:left="-2" w:firstLine="0"/>
              <w:jc w:val="both"/>
              <w:rPr>
                <w:rFonts w:ascii="Comic Sans MS" w:eastAsia="Comic Sans MS" w:hAnsi="Comic Sans MS" w:cs="Comic Sans MS"/>
                <w:sz w:val="24"/>
                <w:szCs w:val="24"/>
              </w:rPr>
            </w:pPr>
          </w:p>
          <w:p w14:paraId="5A22F723" w14:textId="77777777" w:rsidR="0089080C" w:rsidRDefault="0071111B" w:rsidP="001273D7">
            <w:pPr>
              <w:spacing w:line="240" w:lineRule="auto"/>
              <w:ind w:left="-2" w:firstLine="0"/>
              <w:rPr>
                <w:rFonts w:ascii="Comic Sans MS" w:eastAsia="Comic Sans MS" w:hAnsi="Comic Sans MS" w:cs="Comic Sans MS"/>
                <w:b/>
                <w:bCs/>
                <w:sz w:val="24"/>
                <w:szCs w:val="24"/>
              </w:rPr>
            </w:pPr>
            <w:r>
              <w:rPr>
                <w:rFonts w:ascii="Comic Sans MS" w:eastAsia="Comic Sans MS" w:hAnsi="Comic Sans MS" w:cs="Comic Sans MS"/>
                <w:sz w:val="24"/>
                <w:szCs w:val="24"/>
              </w:rPr>
              <w:t>This topic covers learning about the school day and the names of the school subjects. We will be learning how to say simple phrases including telling someone which subjects we like and dislike</w:t>
            </w:r>
            <w:r>
              <w:rPr>
                <w:rFonts w:ascii="Comic Sans MS" w:eastAsia="Comic Sans MS" w:hAnsi="Comic Sans MS" w:cs="Comic Sans MS"/>
                <w:b/>
                <w:bCs/>
                <w:sz w:val="24"/>
                <w:szCs w:val="24"/>
              </w:rPr>
              <w:t>.</w:t>
            </w:r>
          </w:p>
        </w:tc>
        <w:tc>
          <w:tcPr>
            <w:tcW w:w="5586" w:type="dxa"/>
          </w:tcPr>
          <w:p w14:paraId="0A6FD3B5"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This half term’s topic is </w:t>
            </w:r>
            <w:r>
              <w:rPr>
                <w:rFonts w:ascii="Comic Sans MS" w:eastAsia="Comic Sans MS" w:hAnsi="Comic Sans MS" w:cs="Comic Sans MS"/>
                <w:b/>
                <w:bCs/>
                <w:sz w:val="24"/>
                <w:szCs w:val="24"/>
              </w:rPr>
              <w:t>‘Sing Musical Stories’</w:t>
            </w:r>
            <w:r>
              <w:rPr>
                <w:rFonts w:ascii="Comic Sans MS" w:eastAsia="Comic Sans MS" w:hAnsi="Comic Sans MS" w:cs="Comic Sans MS"/>
                <w:sz w:val="24"/>
                <w:szCs w:val="24"/>
              </w:rPr>
              <w:t>. We will be listening and responding to a variety of songs and the meaning of their cultural and social lyrics, learning to sing in harmony and with descant parts, creating our own song lyrics, and performing as an ensemble.</w:t>
            </w:r>
            <w:r>
              <w:rPr>
                <w:noProof/>
              </w:rPr>
              <w:drawing>
                <wp:anchor distT="0" distB="0" distL="114300" distR="114300" simplePos="0" relativeHeight="251674624" behindDoc="0" locked="0" layoutInCell="1" hidden="0" allowOverlap="1" wp14:anchorId="50501ABB" wp14:editId="2C1E5D50">
                  <wp:simplePos x="0" y="0"/>
                  <wp:positionH relativeFrom="column">
                    <wp:posOffset>2580005</wp:posOffset>
                  </wp:positionH>
                  <wp:positionV relativeFrom="paragraph">
                    <wp:posOffset>0</wp:posOffset>
                  </wp:positionV>
                  <wp:extent cx="892175" cy="571500"/>
                  <wp:effectExtent l="0" t="0" r="0" b="0"/>
                  <wp:wrapSquare wrapText="bothSides" distT="0" distB="0" distL="114300" distR="11430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892175" cy="571500"/>
                          </a:xfrm>
                          <a:prstGeom prst="rect">
                            <a:avLst/>
                          </a:prstGeom>
                          <a:ln/>
                        </pic:spPr>
                      </pic:pic>
                    </a:graphicData>
                  </a:graphic>
                </wp:anchor>
              </w:drawing>
            </w:r>
          </w:p>
          <w:p w14:paraId="7F197FFF" w14:textId="77777777" w:rsidR="0089080C" w:rsidRDefault="0089080C">
            <w:pPr>
              <w:spacing w:line="240" w:lineRule="auto"/>
              <w:ind w:hanging="2"/>
              <w:jc w:val="both"/>
              <w:rPr>
                <w:rFonts w:ascii="Comic Sans MS" w:eastAsia="Comic Sans MS" w:hAnsi="Comic Sans MS" w:cs="Comic Sans MS"/>
                <w:sz w:val="24"/>
                <w:szCs w:val="24"/>
              </w:rPr>
            </w:pPr>
          </w:p>
          <w:p w14:paraId="10505127" w14:textId="68F2D997" w:rsidR="0089080C" w:rsidRDefault="0071111B">
            <w:pPr>
              <w:spacing w:line="240" w:lineRule="auto"/>
              <w:ind w:firstLine="0"/>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In the second half of the </w:t>
            </w:r>
            <w:r w:rsidR="00390FCE">
              <w:rPr>
                <w:rFonts w:ascii="Comic Sans MS" w:eastAsia="Comic Sans MS" w:hAnsi="Comic Sans MS" w:cs="Comic Sans MS"/>
                <w:sz w:val="24"/>
                <w:szCs w:val="24"/>
              </w:rPr>
              <w:t>term,</w:t>
            </w:r>
            <w:r>
              <w:rPr>
                <w:rFonts w:ascii="Comic Sans MS" w:eastAsia="Comic Sans MS" w:hAnsi="Comic Sans MS" w:cs="Comic Sans MS"/>
                <w:sz w:val="24"/>
                <w:szCs w:val="24"/>
              </w:rPr>
              <w:t xml:space="preserve"> we will develop </w:t>
            </w:r>
            <w:r>
              <w:rPr>
                <w:rFonts w:ascii="Comic Sans MS" w:eastAsia="Comic Sans MS" w:hAnsi="Comic Sans MS" w:cs="Comic Sans MS"/>
                <w:b/>
                <w:bCs/>
                <w:sz w:val="24"/>
                <w:szCs w:val="24"/>
              </w:rPr>
              <w:t xml:space="preserve">composition skills using music technology. </w:t>
            </w:r>
          </w:p>
        </w:tc>
      </w:tr>
      <w:tr w:rsidR="0089080C" w14:paraId="16E3A15E" w14:textId="77777777">
        <w:tc>
          <w:tcPr>
            <w:tcW w:w="5471" w:type="dxa"/>
            <w:shd w:val="clear" w:color="auto" w:fill="00B050"/>
          </w:tcPr>
          <w:p w14:paraId="39C2B63D"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Physical Education (PE):</w:t>
            </w:r>
          </w:p>
        </w:tc>
        <w:tc>
          <w:tcPr>
            <w:tcW w:w="5586" w:type="dxa"/>
            <w:shd w:val="clear" w:color="auto" w:fill="00B050"/>
          </w:tcPr>
          <w:p w14:paraId="7DD60751"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20"/>
                <w:szCs w:val="20"/>
              </w:rPr>
              <w:t>Personal, Social, Health &amp; Economic Education (PSHE):</w:t>
            </w:r>
          </w:p>
        </w:tc>
      </w:tr>
      <w:tr w:rsidR="0089080C" w14:paraId="630A9071" w14:textId="77777777">
        <w:tc>
          <w:tcPr>
            <w:tcW w:w="5471" w:type="dxa"/>
          </w:tcPr>
          <w:p w14:paraId="35B25F34" w14:textId="77777777"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 xml:space="preserve">PE lessons will take place on Wednesdays and Fridays for both classes and will cover </w:t>
            </w:r>
            <w:r>
              <w:rPr>
                <w:rFonts w:ascii="Comic Sans MS" w:eastAsia="Comic Sans MS" w:hAnsi="Comic Sans MS" w:cs="Comic Sans MS"/>
                <w:b/>
                <w:bCs/>
                <w:sz w:val="24"/>
                <w:szCs w:val="24"/>
              </w:rPr>
              <w:t>gymnastics</w:t>
            </w:r>
            <w:r>
              <w:rPr>
                <w:rFonts w:ascii="Comic Sans MS" w:eastAsia="Comic Sans MS" w:hAnsi="Comic Sans MS" w:cs="Comic Sans MS"/>
                <w:sz w:val="24"/>
                <w:szCs w:val="24"/>
              </w:rPr>
              <w:t xml:space="preserve"> and </w:t>
            </w:r>
            <w:r>
              <w:rPr>
                <w:rFonts w:ascii="Comic Sans MS" w:eastAsia="Comic Sans MS" w:hAnsi="Comic Sans MS" w:cs="Comic Sans MS"/>
                <w:b/>
                <w:bCs/>
                <w:sz w:val="24"/>
                <w:szCs w:val="24"/>
              </w:rPr>
              <w:t>invasion games</w:t>
            </w:r>
            <w:r>
              <w:rPr>
                <w:rFonts w:ascii="Comic Sans MS" w:eastAsia="Comic Sans MS" w:hAnsi="Comic Sans MS" w:cs="Comic Sans MS"/>
                <w:sz w:val="24"/>
                <w:szCs w:val="24"/>
              </w:rPr>
              <w:t xml:space="preserve"> (netball).</w:t>
            </w:r>
            <w:r>
              <w:rPr>
                <w:noProof/>
              </w:rPr>
              <w:drawing>
                <wp:anchor distT="0" distB="0" distL="114300" distR="114300" simplePos="0" relativeHeight="251675648" behindDoc="0" locked="0" layoutInCell="1" hidden="0" allowOverlap="1" wp14:anchorId="23EE96B0" wp14:editId="1317A280">
                  <wp:simplePos x="0" y="0"/>
                  <wp:positionH relativeFrom="column">
                    <wp:posOffset>-316</wp:posOffset>
                  </wp:positionH>
                  <wp:positionV relativeFrom="paragraph">
                    <wp:posOffset>318</wp:posOffset>
                  </wp:positionV>
                  <wp:extent cx="585787" cy="840777"/>
                  <wp:effectExtent l="0" t="0" r="0" b="0"/>
                  <wp:wrapSquare wrapText="bothSides" distT="0" distB="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85787" cy="840777"/>
                          </a:xfrm>
                          <a:prstGeom prst="rect">
                            <a:avLst/>
                          </a:prstGeom>
                          <a:ln/>
                        </pic:spPr>
                      </pic:pic>
                    </a:graphicData>
                  </a:graphic>
                </wp:anchor>
              </w:drawing>
            </w:r>
          </w:p>
          <w:p w14:paraId="16FB0F61" w14:textId="77777777" w:rsidR="0089080C" w:rsidRDefault="0071111B" w:rsidP="001273D7">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Children should wear their PE kits to school on these days and must have warm clothing to wear when the weather turns cold. </w:t>
            </w:r>
          </w:p>
        </w:tc>
        <w:tc>
          <w:tcPr>
            <w:tcW w:w="5586" w:type="dxa"/>
          </w:tcPr>
          <w:p w14:paraId="3889CCA3" w14:textId="77777777"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start our term by combining PSHE and Computing to consider Online Safety, looking at topics such as cyberbullying, online gaming danger, group chats and online privacy. </w:t>
            </w:r>
          </w:p>
          <w:p w14:paraId="197C5F3C" w14:textId="77777777" w:rsidR="0089080C" w:rsidRDefault="0089080C">
            <w:pPr>
              <w:spacing w:line="240" w:lineRule="auto"/>
              <w:ind w:firstLine="0"/>
              <w:rPr>
                <w:rFonts w:ascii="Comic Sans MS" w:eastAsia="Comic Sans MS" w:hAnsi="Comic Sans MS" w:cs="Comic Sans MS"/>
                <w:sz w:val="24"/>
                <w:szCs w:val="24"/>
              </w:rPr>
            </w:pPr>
          </w:p>
          <w:p w14:paraId="535E485A" w14:textId="77777777"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sz w:val="24"/>
                <w:szCs w:val="24"/>
              </w:rPr>
              <w:t>We then move to physical health and well-being, looking at medicine and product safety, habits, addiction, and the effects of alcohol and drugs, aligning with our Science topic.</w:t>
            </w:r>
          </w:p>
        </w:tc>
      </w:tr>
      <w:tr w:rsidR="0089080C" w14:paraId="43669CBD" w14:textId="77777777">
        <w:tc>
          <w:tcPr>
            <w:tcW w:w="5471" w:type="dxa"/>
            <w:shd w:val="clear" w:color="auto" w:fill="00B050"/>
          </w:tcPr>
          <w:p w14:paraId="27542089"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24"/>
                <w:szCs w:val="24"/>
              </w:rPr>
              <w:t>Religious Education (RE) &amp; Worldviews:</w:t>
            </w:r>
          </w:p>
        </w:tc>
        <w:tc>
          <w:tcPr>
            <w:tcW w:w="5586" w:type="dxa"/>
            <w:shd w:val="clear" w:color="auto" w:fill="00B050"/>
          </w:tcPr>
          <w:p w14:paraId="6170E74F" w14:textId="77777777" w:rsidR="0089080C" w:rsidRDefault="0071111B">
            <w:pPr>
              <w:spacing w:line="240" w:lineRule="auto"/>
              <w:ind w:firstLine="0"/>
              <w:jc w:val="center"/>
              <w:rPr>
                <w:rFonts w:ascii="Comic Sans MS" w:eastAsia="Comic Sans MS" w:hAnsi="Comic Sans MS" w:cs="Comic Sans MS"/>
                <w:b/>
                <w:bCs/>
                <w:sz w:val="32"/>
                <w:szCs w:val="32"/>
              </w:rPr>
            </w:pPr>
            <w:r>
              <w:rPr>
                <w:rFonts w:ascii="Comic Sans MS" w:eastAsia="Comic Sans MS" w:hAnsi="Comic Sans MS" w:cs="Comic Sans MS"/>
                <w:b/>
                <w:bCs/>
                <w:sz w:val="32"/>
                <w:szCs w:val="32"/>
              </w:rPr>
              <w:t>Science</w:t>
            </w:r>
          </w:p>
        </w:tc>
      </w:tr>
      <w:tr w:rsidR="0089080C" w14:paraId="3035188A" w14:textId="77777777">
        <w:tc>
          <w:tcPr>
            <w:tcW w:w="5471" w:type="dxa"/>
          </w:tcPr>
          <w:p w14:paraId="5297CCBC" w14:textId="77777777" w:rsidR="0089080C" w:rsidRDefault="0071111B">
            <w:pPr>
              <w:spacing w:line="240" w:lineRule="auto"/>
              <w:ind w:firstLine="0"/>
              <w:rPr>
                <w:rFonts w:ascii="Comic Sans MS" w:eastAsia="Comic Sans MS" w:hAnsi="Comic Sans MS" w:cs="Comic Sans MS"/>
                <w:sz w:val="28"/>
                <w:szCs w:val="28"/>
              </w:rPr>
            </w:pPr>
            <w:r>
              <w:rPr>
                <w:rFonts w:ascii="Comic Sans MS" w:eastAsia="Comic Sans MS" w:hAnsi="Comic Sans MS" w:cs="Comic Sans MS"/>
                <w:sz w:val="24"/>
                <w:szCs w:val="24"/>
              </w:rPr>
              <w:t>This term we will be learning about Judaism. We will explore many different Jewish celebrations including Bar and Bat Mitzvahs. We will link to our History topic of WWII and learn about the Holocaust. Linked to the Holocaust, we will also visit our local synagogue which was founded by Jewish refugees during WWII.</w:t>
            </w:r>
          </w:p>
        </w:tc>
        <w:tc>
          <w:tcPr>
            <w:tcW w:w="5586" w:type="dxa"/>
          </w:tcPr>
          <w:p w14:paraId="24962C7A" w14:textId="77777777" w:rsidR="0089080C" w:rsidRDefault="0071111B" w:rsidP="001273D7">
            <w:pPr>
              <w:spacing w:line="240" w:lineRule="auto"/>
              <w:ind w:firstLine="0"/>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The Science topics this term are </w:t>
            </w:r>
            <w:r>
              <w:rPr>
                <w:rFonts w:ascii="Comic Sans MS" w:eastAsia="Comic Sans MS" w:hAnsi="Comic Sans MS" w:cs="Comic Sans MS"/>
                <w:b/>
                <w:bCs/>
                <w:sz w:val="24"/>
                <w:szCs w:val="24"/>
              </w:rPr>
              <w:t>Electricity</w:t>
            </w:r>
            <w:r>
              <w:rPr>
                <w:rFonts w:ascii="Comic Sans MS" w:eastAsia="Comic Sans MS" w:hAnsi="Comic Sans MS" w:cs="Comic Sans MS"/>
                <w:sz w:val="24"/>
                <w:szCs w:val="24"/>
              </w:rPr>
              <w:t xml:space="preserve"> and </w:t>
            </w:r>
            <w:r>
              <w:rPr>
                <w:rFonts w:ascii="Comic Sans MS" w:eastAsia="Comic Sans MS" w:hAnsi="Comic Sans MS" w:cs="Comic Sans MS"/>
                <w:b/>
                <w:bCs/>
                <w:sz w:val="24"/>
                <w:szCs w:val="24"/>
              </w:rPr>
              <w:t>Animals Including Humans</w:t>
            </w:r>
            <w:r>
              <w:rPr>
                <w:rFonts w:ascii="Comic Sans MS" w:eastAsia="Comic Sans MS" w:hAnsi="Comic Sans MS" w:cs="Comic Sans MS"/>
                <w:sz w:val="24"/>
                <w:szCs w:val="24"/>
              </w:rPr>
              <w:t>. We will look at the human circulatory system and the functions of the heart, blood vessels and blood. We will explore and recognise the impact of diet, exercise, drugs and lifestyle on the way our bodies function.</w:t>
            </w:r>
          </w:p>
        </w:tc>
      </w:tr>
      <w:tr w:rsidR="0089080C" w14:paraId="65C37A43" w14:textId="77777777">
        <w:tc>
          <w:tcPr>
            <w:tcW w:w="11057" w:type="dxa"/>
            <w:gridSpan w:val="2"/>
            <w:shd w:val="clear" w:color="auto" w:fill="00B050"/>
          </w:tcPr>
          <w:p w14:paraId="7FFB4643"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Attendance &amp; Punctuality:</w:t>
            </w:r>
          </w:p>
        </w:tc>
      </w:tr>
      <w:tr w:rsidR="0089080C" w14:paraId="102436C3" w14:textId="77777777">
        <w:tc>
          <w:tcPr>
            <w:tcW w:w="11057" w:type="dxa"/>
            <w:gridSpan w:val="2"/>
          </w:tcPr>
          <w:p w14:paraId="17365B59" w14:textId="3032111D"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sz w:val="24"/>
                <w:szCs w:val="24"/>
              </w:rPr>
              <w:t>Registration takes place promptly at 8</w:t>
            </w:r>
            <w:r w:rsidR="000363FC">
              <w:rPr>
                <w:rFonts w:ascii="Comic Sans MS" w:eastAsia="Comic Sans MS" w:hAnsi="Comic Sans MS" w:cs="Comic Sans MS"/>
                <w:sz w:val="24"/>
                <w:szCs w:val="24"/>
              </w:rPr>
              <w:t>:</w:t>
            </w:r>
            <w:r>
              <w:rPr>
                <w:rFonts w:ascii="Comic Sans MS" w:eastAsia="Comic Sans MS" w:hAnsi="Comic Sans MS" w:cs="Comic Sans MS"/>
                <w:sz w:val="24"/>
                <w:szCs w:val="24"/>
              </w:rPr>
              <w:t>45</w:t>
            </w:r>
            <w:r w:rsidR="000363FC">
              <w:rPr>
                <w:rFonts w:ascii="Comic Sans MS" w:eastAsia="Comic Sans MS" w:hAnsi="Comic Sans MS" w:cs="Comic Sans MS"/>
                <w:sz w:val="24"/>
                <w:szCs w:val="24"/>
              </w:rPr>
              <w:t>am</w:t>
            </w:r>
            <w:r>
              <w:rPr>
                <w:rFonts w:ascii="Comic Sans MS" w:eastAsia="Comic Sans MS" w:hAnsi="Comic Sans MS" w:cs="Comic Sans MS"/>
                <w:sz w:val="24"/>
                <w:szCs w:val="24"/>
              </w:rPr>
              <w:t xml:space="preserve"> and the school day runs until 3</w:t>
            </w:r>
            <w:r w:rsidR="000363FC">
              <w:rPr>
                <w:rFonts w:ascii="Comic Sans MS" w:eastAsia="Comic Sans MS" w:hAnsi="Comic Sans MS" w:cs="Comic Sans MS"/>
                <w:sz w:val="24"/>
                <w:szCs w:val="24"/>
              </w:rPr>
              <w:t>:</w:t>
            </w:r>
            <w:r>
              <w:rPr>
                <w:rFonts w:ascii="Comic Sans MS" w:eastAsia="Comic Sans MS" w:hAnsi="Comic Sans MS" w:cs="Comic Sans MS"/>
                <w:sz w:val="24"/>
                <w:szCs w:val="24"/>
              </w:rPr>
              <w:t>15pm. Children should arrive from 8</w:t>
            </w:r>
            <w:r w:rsidR="000363FC">
              <w:rPr>
                <w:rFonts w:ascii="Comic Sans MS" w:eastAsia="Comic Sans MS" w:hAnsi="Comic Sans MS" w:cs="Comic Sans MS"/>
                <w:sz w:val="24"/>
                <w:szCs w:val="24"/>
              </w:rPr>
              <w:t>:</w:t>
            </w:r>
            <w:r>
              <w:rPr>
                <w:rFonts w:ascii="Comic Sans MS" w:eastAsia="Comic Sans MS" w:hAnsi="Comic Sans MS" w:cs="Comic Sans MS"/>
                <w:sz w:val="24"/>
                <w:szCs w:val="24"/>
              </w:rPr>
              <w:t>35am for a ‘soft start’. Children complete early morning work during this period before assembly.  Punctuality is important: children arriving in class after 8</w:t>
            </w:r>
            <w:r w:rsidR="005640BA">
              <w:rPr>
                <w:rFonts w:ascii="Comic Sans MS" w:eastAsia="Comic Sans MS" w:hAnsi="Comic Sans MS" w:cs="Comic Sans MS"/>
                <w:sz w:val="24"/>
                <w:szCs w:val="24"/>
              </w:rPr>
              <w:t>:</w:t>
            </w:r>
            <w:r>
              <w:rPr>
                <w:rFonts w:ascii="Comic Sans MS" w:eastAsia="Comic Sans MS" w:hAnsi="Comic Sans MS" w:cs="Comic Sans MS"/>
                <w:sz w:val="24"/>
                <w:szCs w:val="24"/>
              </w:rPr>
              <w:t>45</w:t>
            </w:r>
            <w:r w:rsidR="005640BA">
              <w:rPr>
                <w:rFonts w:ascii="Comic Sans MS" w:eastAsia="Comic Sans MS" w:hAnsi="Comic Sans MS" w:cs="Comic Sans MS"/>
                <w:sz w:val="24"/>
                <w:szCs w:val="24"/>
              </w:rPr>
              <w:t>am</w:t>
            </w:r>
            <w:r>
              <w:rPr>
                <w:rFonts w:ascii="Comic Sans MS" w:eastAsia="Comic Sans MS" w:hAnsi="Comic Sans MS" w:cs="Comic Sans MS"/>
                <w:sz w:val="24"/>
                <w:szCs w:val="24"/>
              </w:rPr>
              <w:t xml:space="preserve"> will be marked as late in the register. If your child is absent, please inform the school office as soon as possible. Children are expected to attend school every day, unless they are unwell.   </w:t>
            </w:r>
          </w:p>
          <w:p w14:paraId="1B5B143D" w14:textId="0BC752A4" w:rsidR="0089080C" w:rsidRDefault="0071111B">
            <w:pPr>
              <w:spacing w:line="240" w:lineRule="auto"/>
              <w:ind w:hanging="2"/>
              <w:jc w:val="center"/>
              <w:rPr>
                <w:rFonts w:ascii="Comic Sans MS" w:eastAsia="Comic Sans MS" w:hAnsi="Comic Sans MS" w:cs="Comic Sans MS"/>
                <w:b/>
                <w:bCs/>
                <w:sz w:val="24"/>
                <w:szCs w:val="24"/>
              </w:rPr>
            </w:pPr>
            <w:r>
              <w:rPr>
                <w:rFonts w:ascii="Comic Sans MS" w:eastAsia="Comic Sans MS" w:hAnsi="Comic Sans MS" w:cs="Comic Sans MS"/>
                <w:sz w:val="24"/>
                <w:szCs w:val="24"/>
              </w:rPr>
              <w:t>96%+ = good attendance</w:t>
            </w:r>
            <w:r w:rsidR="005640BA">
              <w:rPr>
                <w:rFonts w:ascii="Comic Sans MS" w:eastAsia="Comic Sans MS" w:hAnsi="Comic Sans MS" w:cs="Comic Sans MS"/>
                <w:sz w:val="24"/>
                <w:szCs w:val="24"/>
              </w:rPr>
              <w:t>.</w:t>
            </w:r>
          </w:p>
        </w:tc>
      </w:tr>
      <w:tr w:rsidR="0089080C" w14:paraId="67C45346" w14:textId="77777777">
        <w:tc>
          <w:tcPr>
            <w:tcW w:w="11057" w:type="dxa"/>
            <w:gridSpan w:val="2"/>
            <w:shd w:val="clear" w:color="auto" w:fill="00B050"/>
          </w:tcPr>
          <w:p w14:paraId="58559F12"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lastRenderedPageBreak/>
              <w:t>Behaviour &amp; Discipline:</w:t>
            </w:r>
          </w:p>
        </w:tc>
      </w:tr>
      <w:tr w:rsidR="0089080C" w14:paraId="423DFF59" w14:textId="77777777">
        <w:tc>
          <w:tcPr>
            <w:tcW w:w="11057" w:type="dxa"/>
            <w:gridSpan w:val="2"/>
          </w:tcPr>
          <w:p w14:paraId="71BB872F" w14:textId="3C0CF7E5" w:rsidR="0089080C" w:rsidRDefault="0071111B" w:rsidP="001273D7">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sz w:val="24"/>
                <w:szCs w:val="24"/>
              </w:rPr>
              <w:t xml:space="preserve">Our Behaviour Policy encourages positive, helpful and socially acceptable behaviour and children are aware of the school’s behaviour expectations: to be responsible for yourself and your actions; to be honest, open and reflective; to be kind and supportive; to be respectful and well-mannered. In </w:t>
            </w:r>
            <w:r w:rsidR="005640BA">
              <w:rPr>
                <w:rFonts w:ascii="Comic Sans MS" w:eastAsia="Comic Sans MS" w:hAnsi="Comic Sans MS" w:cs="Comic Sans MS"/>
                <w:sz w:val="24"/>
                <w:szCs w:val="24"/>
              </w:rPr>
              <w:t>addition,</w:t>
            </w:r>
            <w:r>
              <w:rPr>
                <w:rFonts w:ascii="Comic Sans MS" w:eastAsia="Comic Sans MS" w:hAnsi="Comic Sans MS" w:cs="Comic Sans MS"/>
                <w:sz w:val="24"/>
                <w:szCs w:val="24"/>
              </w:rPr>
              <w:t xml:space="preserve"> both classes have created their own class mission statement to support this behaviour and their learning. The green triangle is used to recognise and reward positive </w:t>
            </w:r>
            <w:r w:rsidR="00F75B7A">
              <w:rPr>
                <w:rFonts w:ascii="Comic Sans MS" w:eastAsia="Comic Sans MS" w:hAnsi="Comic Sans MS" w:cs="Comic Sans MS"/>
                <w:sz w:val="24"/>
                <w:szCs w:val="24"/>
              </w:rPr>
              <w:t>behaviour,</w:t>
            </w:r>
            <w:r>
              <w:rPr>
                <w:rFonts w:ascii="Comic Sans MS" w:eastAsia="Comic Sans MS" w:hAnsi="Comic Sans MS" w:cs="Comic Sans MS"/>
                <w:b/>
                <w:bCs/>
                <w:sz w:val="24"/>
                <w:szCs w:val="24"/>
              </w:rPr>
              <w:t xml:space="preserve"> </w:t>
            </w:r>
            <w:r>
              <w:rPr>
                <w:rFonts w:ascii="Comic Sans MS" w:eastAsia="Comic Sans MS" w:hAnsi="Comic Sans MS" w:cs="Comic Sans MS"/>
                <w:sz w:val="24"/>
                <w:szCs w:val="24"/>
              </w:rPr>
              <w:t>and this system includes class rewards, house tokens and certificates. There are warnings and consequences for detrimental behaviour which do not meet the behaviour expectations.</w:t>
            </w:r>
          </w:p>
        </w:tc>
      </w:tr>
      <w:tr w:rsidR="0089080C" w14:paraId="60D7C2F2" w14:textId="77777777">
        <w:tc>
          <w:tcPr>
            <w:tcW w:w="11057" w:type="dxa"/>
            <w:gridSpan w:val="2"/>
            <w:shd w:val="clear" w:color="auto" w:fill="00B050"/>
          </w:tcPr>
          <w:p w14:paraId="5F79DB1D"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Home Learning:</w:t>
            </w:r>
          </w:p>
        </w:tc>
      </w:tr>
      <w:tr w:rsidR="0089080C" w14:paraId="5B65F0F4" w14:textId="77777777">
        <w:tc>
          <w:tcPr>
            <w:tcW w:w="11057" w:type="dxa"/>
            <w:gridSpan w:val="2"/>
          </w:tcPr>
          <w:p w14:paraId="505EAED5" w14:textId="77777777" w:rsidR="0089080C" w:rsidRDefault="0071111B" w:rsidP="001273D7">
            <w:pPr>
              <w:spacing w:line="240" w:lineRule="auto"/>
              <w:ind w:hanging="2"/>
              <w:jc w:val="both"/>
              <w:rPr>
                <w:rFonts w:ascii="Comic Sans MS" w:eastAsia="Comic Sans MS" w:hAnsi="Comic Sans MS" w:cs="Comic Sans MS"/>
                <w:b/>
                <w:bCs/>
                <w:sz w:val="24"/>
                <w:szCs w:val="24"/>
              </w:rPr>
            </w:pPr>
            <w:r>
              <w:rPr>
                <w:rFonts w:ascii="Comic Sans MS" w:eastAsia="Comic Sans MS" w:hAnsi="Comic Sans MS" w:cs="Comic Sans MS"/>
                <w:sz w:val="24"/>
                <w:szCs w:val="24"/>
              </w:rPr>
              <w:t>Home learning will be set on Google Classroom on a Friday in line with the rest of the school and will be due the following Friday. We will discuss with the children how they can be proactive and organise their week to complete tasks on time. Please support your child to develop good habits by managing their home learning over the course of the week. Home learning is set for Maths, Reading and Spelling, as well as pre-reading for foundation subjects using Curriculum Visions.</w:t>
            </w:r>
          </w:p>
        </w:tc>
      </w:tr>
      <w:tr w:rsidR="0089080C" w14:paraId="667878D2" w14:textId="77777777">
        <w:tc>
          <w:tcPr>
            <w:tcW w:w="11057" w:type="dxa"/>
            <w:gridSpan w:val="2"/>
            <w:shd w:val="clear" w:color="auto" w:fill="00B050"/>
          </w:tcPr>
          <w:p w14:paraId="70D996BB"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Key Dates:</w:t>
            </w:r>
          </w:p>
        </w:tc>
      </w:tr>
      <w:tr w:rsidR="0089080C" w14:paraId="60FC6F01" w14:textId="77777777">
        <w:tc>
          <w:tcPr>
            <w:tcW w:w="11057" w:type="dxa"/>
            <w:gridSpan w:val="2"/>
          </w:tcPr>
          <w:p w14:paraId="36BFF7EA"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Y6 Welcome Meeting - slides to be made available. Note that there is no face-to-face meeting.</w:t>
            </w:r>
          </w:p>
          <w:p w14:paraId="7D96ADDC"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Individual/Sibling School Photographs - Wednesday 23rd September</w:t>
            </w:r>
          </w:p>
          <w:p w14:paraId="1898D9AB"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Young Shakespeare Performance (in school) - Tuesday 17th November</w:t>
            </w:r>
          </w:p>
          <w:p w14:paraId="3AE33BA1" w14:textId="41BAA8F0"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Art &amp; Design Themed Week - Monday 19th - Friday 23rd October *Parent helpers </w:t>
            </w:r>
            <w:r w:rsidR="007F2117">
              <w:rPr>
                <w:rFonts w:ascii="Comic Sans MS" w:eastAsia="Comic Sans MS" w:hAnsi="Comic Sans MS" w:cs="Comic Sans MS"/>
                <w:sz w:val="24"/>
                <w:szCs w:val="24"/>
              </w:rPr>
              <w:t>welcome</w:t>
            </w:r>
            <w:r>
              <w:rPr>
                <w:rFonts w:ascii="Comic Sans MS" w:eastAsia="Comic Sans MS" w:hAnsi="Comic Sans MS" w:cs="Comic Sans MS"/>
                <w:sz w:val="24"/>
                <w:szCs w:val="24"/>
              </w:rPr>
              <w:t>!</w:t>
            </w:r>
          </w:p>
          <w:p w14:paraId="3A736668" w14:textId="1F677BB6"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Parent Consultations 1/2 - Thursday 22nd October 3</w:t>
            </w:r>
            <w:r w:rsidR="001016BD">
              <w:rPr>
                <w:rFonts w:ascii="Comic Sans MS" w:eastAsia="Comic Sans MS" w:hAnsi="Comic Sans MS" w:cs="Comic Sans MS"/>
                <w:sz w:val="24"/>
                <w:szCs w:val="24"/>
              </w:rPr>
              <w:t>:</w:t>
            </w:r>
            <w:r>
              <w:rPr>
                <w:rFonts w:ascii="Comic Sans MS" w:eastAsia="Comic Sans MS" w:hAnsi="Comic Sans MS" w:cs="Comic Sans MS"/>
                <w:sz w:val="24"/>
                <w:szCs w:val="24"/>
              </w:rPr>
              <w:t>30-6</w:t>
            </w:r>
            <w:r w:rsidR="001016BD">
              <w:rPr>
                <w:rFonts w:ascii="Comic Sans MS" w:eastAsia="Comic Sans MS" w:hAnsi="Comic Sans MS" w:cs="Comic Sans MS"/>
                <w:sz w:val="24"/>
                <w:szCs w:val="24"/>
              </w:rPr>
              <w:t>:00</w:t>
            </w:r>
            <w:r>
              <w:rPr>
                <w:rFonts w:ascii="Comic Sans MS" w:eastAsia="Comic Sans MS" w:hAnsi="Comic Sans MS" w:cs="Comic Sans MS"/>
                <w:sz w:val="24"/>
                <w:szCs w:val="24"/>
              </w:rPr>
              <w:t>pm (in school)</w:t>
            </w:r>
          </w:p>
          <w:p w14:paraId="5C272217" w14:textId="43F74F01" w:rsidR="0089080C" w:rsidRDefault="0071111B" w:rsidP="001273D7">
            <w:pPr>
              <w:spacing w:line="240" w:lineRule="auto"/>
              <w:ind w:firstLine="0"/>
              <w:jc w:val="center"/>
              <w:rPr>
                <w:rFonts w:ascii="Comic Sans MS" w:eastAsia="Comic Sans MS" w:hAnsi="Comic Sans MS" w:cs="Comic Sans MS"/>
                <w:sz w:val="24"/>
                <w:szCs w:val="24"/>
                <w:highlight w:val="green"/>
              </w:rPr>
            </w:pPr>
            <w:r>
              <w:rPr>
                <w:rFonts w:ascii="Comic Sans MS" w:eastAsia="Comic Sans MS" w:hAnsi="Comic Sans MS" w:cs="Comic Sans MS"/>
                <w:sz w:val="24"/>
                <w:szCs w:val="24"/>
                <w:highlight w:val="green"/>
              </w:rPr>
              <w:t>Half term - Monday 26th - Friday 30th October</w:t>
            </w:r>
          </w:p>
          <w:p w14:paraId="6453B27B"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Bikeability - Monday 2nd to Friday 6th November</w:t>
            </w:r>
          </w:p>
          <w:p w14:paraId="79F308A0" w14:textId="09048DFE"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Parent Consultations 2/2 - Wednesday 4th November 3</w:t>
            </w:r>
            <w:r w:rsidR="001016BD">
              <w:rPr>
                <w:rFonts w:ascii="Comic Sans MS" w:eastAsia="Comic Sans MS" w:hAnsi="Comic Sans MS" w:cs="Comic Sans MS"/>
                <w:sz w:val="24"/>
                <w:szCs w:val="24"/>
              </w:rPr>
              <w:t>:</w:t>
            </w:r>
            <w:r>
              <w:rPr>
                <w:rFonts w:ascii="Comic Sans MS" w:eastAsia="Comic Sans MS" w:hAnsi="Comic Sans MS" w:cs="Comic Sans MS"/>
                <w:sz w:val="24"/>
                <w:szCs w:val="24"/>
              </w:rPr>
              <w:t>30 -6</w:t>
            </w:r>
            <w:r w:rsidR="001016BD">
              <w:rPr>
                <w:rFonts w:ascii="Comic Sans MS" w:eastAsia="Comic Sans MS" w:hAnsi="Comic Sans MS" w:cs="Comic Sans MS"/>
                <w:sz w:val="24"/>
                <w:szCs w:val="24"/>
              </w:rPr>
              <w:t>:00</w:t>
            </w:r>
            <w:r>
              <w:rPr>
                <w:rFonts w:ascii="Comic Sans MS" w:eastAsia="Comic Sans MS" w:hAnsi="Comic Sans MS" w:cs="Comic Sans MS"/>
                <w:sz w:val="24"/>
                <w:szCs w:val="24"/>
              </w:rPr>
              <w:t>pm (in school)</w:t>
            </w:r>
          </w:p>
          <w:p w14:paraId="7B9ECA32"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PTA Fireworks - Friday 6th November</w:t>
            </w:r>
          </w:p>
          <w:p w14:paraId="15BFEBE9"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Inset day - Friday 27th November (school closed)</w:t>
            </w:r>
          </w:p>
          <w:p w14:paraId="7EC9F3FA"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Occasional day - Monday 30th November (school closed)</w:t>
            </w:r>
          </w:p>
          <w:p w14:paraId="24A1AFB7" w14:textId="4C138EFD"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Christmas Show - Tuesday 8th December</w:t>
            </w:r>
            <w:r w:rsidR="001016BD">
              <w:rPr>
                <w:rFonts w:ascii="Comic Sans MS" w:eastAsia="Comic Sans MS" w:hAnsi="Comic Sans MS" w:cs="Comic Sans MS"/>
                <w:sz w:val="24"/>
                <w:szCs w:val="24"/>
              </w:rPr>
              <w:t xml:space="preserve"> </w:t>
            </w:r>
            <w:r w:rsidR="0044160E">
              <w:rPr>
                <w:rFonts w:ascii="Comic Sans MS" w:eastAsia="Comic Sans MS" w:hAnsi="Comic Sans MS" w:cs="Comic Sans MS"/>
                <w:sz w:val="24"/>
                <w:szCs w:val="24"/>
              </w:rPr>
              <w:t>- 1:30</w:t>
            </w:r>
            <w:r>
              <w:rPr>
                <w:rFonts w:ascii="Comic Sans MS" w:eastAsia="Comic Sans MS" w:hAnsi="Comic Sans MS" w:cs="Comic Sans MS"/>
                <w:sz w:val="24"/>
                <w:szCs w:val="24"/>
              </w:rPr>
              <w:t>pm and 5</w:t>
            </w:r>
            <w:r w:rsidR="009D4022">
              <w:rPr>
                <w:rFonts w:ascii="Comic Sans MS" w:eastAsia="Comic Sans MS" w:hAnsi="Comic Sans MS" w:cs="Comic Sans MS"/>
                <w:sz w:val="24"/>
                <w:szCs w:val="24"/>
              </w:rPr>
              <w:t>:</w:t>
            </w:r>
            <w:r>
              <w:rPr>
                <w:rFonts w:ascii="Comic Sans MS" w:eastAsia="Comic Sans MS" w:hAnsi="Comic Sans MS" w:cs="Comic Sans MS"/>
                <w:sz w:val="24"/>
                <w:szCs w:val="24"/>
              </w:rPr>
              <w:t>30pm; Thursday 10th December</w:t>
            </w:r>
            <w:r w:rsidR="009D4022">
              <w:rPr>
                <w:rFonts w:ascii="Comic Sans MS" w:eastAsia="Comic Sans MS" w:hAnsi="Comic Sans MS" w:cs="Comic Sans MS"/>
                <w:sz w:val="24"/>
                <w:szCs w:val="24"/>
              </w:rPr>
              <w:t xml:space="preserve"> – </w:t>
            </w:r>
            <w:r>
              <w:rPr>
                <w:rFonts w:ascii="Comic Sans MS" w:eastAsia="Comic Sans MS" w:hAnsi="Comic Sans MS" w:cs="Comic Sans MS"/>
                <w:sz w:val="24"/>
                <w:szCs w:val="24"/>
              </w:rPr>
              <w:t>5</w:t>
            </w:r>
            <w:r w:rsidR="009D4022">
              <w:rPr>
                <w:rFonts w:ascii="Comic Sans MS" w:eastAsia="Comic Sans MS" w:hAnsi="Comic Sans MS" w:cs="Comic Sans MS"/>
                <w:sz w:val="24"/>
                <w:szCs w:val="24"/>
              </w:rPr>
              <w:t>:</w:t>
            </w:r>
            <w:r>
              <w:rPr>
                <w:rFonts w:ascii="Comic Sans MS" w:eastAsia="Comic Sans MS" w:hAnsi="Comic Sans MS" w:cs="Comic Sans MS"/>
                <w:sz w:val="24"/>
                <w:szCs w:val="24"/>
              </w:rPr>
              <w:t>30</w:t>
            </w:r>
            <w:r w:rsidR="009D4022">
              <w:rPr>
                <w:rFonts w:ascii="Comic Sans MS" w:eastAsia="Comic Sans MS" w:hAnsi="Comic Sans MS" w:cs="Comic Sans MS"/>
                <w:sz w:val="24"/>
                <w:szCs w:val="24"/>
              </w:rPr>
              <w:t>pm</w:t>
            </w:r>
          </w:p>
          <w:p w14:paraId="69DEB68D" w14:textId="2C65B3C2"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PTA</w:t>
            </w:r>
            <w:r w:rsidR="0044160E">
              <w:rPr>
                <w:rFonts w:ascii="Comic Sans MS" w:eastAsia="Comic Sans MS" w:hAnsi="Comic Sans MS" w:cs="Comic Sans MS"/>
                <w:sz w:val="24"/>
                <w:szCs w:val="24"/>
              </w:rPr>
              <w:t xml:space="preserve"> KS2</w:t>
            </w:r>
            <w:r>
              <w:rPr>
                <w:rFonts w:ascii="Comic Sans MS" w:eastAsia="Comic Sans MS" w:hAnsi="Comic Sans MS" w:cs="Comic Sans MS"/>
                <w:sz w:val="24"/>
                <w:szCs w:val="24"/>
              </w:rPr>
              <w:t xml:space="preserve"> Christmas Disco - Friday 11th December</w:t>
            </w:r>
          </w:p>
          <w:p w14:paraId="200E2C78"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Carols after school - Tuesday 15th December</w:t>
            </w:r>
          </w:p>
          <w:p w14:paraId="5ACCCAFD"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Pantomime Visit - Wednesday 16th December</w:t>
            </w:r>
          </w:p>
          <w:p w14:paraId="7D942C1D"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Christmas Jumper &amp; Lunch Day - Thursday 17th December</w:t>
            </w:r>
          </w:p>
          <w:p w14:paraId="386D5D6E" w14:textId="77777777" w:rsidR="0089080C" w:rsidRDefault="0071111B" w:rsidP="001273D7">
            <w:pPr>
              <w:spacing w:line="240" w:lineRule="auto"/>
              <w:ind w:firstLine="0"/>
              <w:jc w:val="center"/>
              <w:rPr>
                <w:rFonts w:ascii="Comic Sans MS" w:eastAsia="Comic Sans MS" w:hAnsi="Comic Sans MS" w:cs="Comic Sans MS"/>
                <w:sz w:val="24"/>
                <w:szCs w:val="24"/>
                <w:highlight w:val="green"/>
              </w:rPr>
            </w:pPr>
            <w:r>
              <w:rPr>
                <w:rFonts w:ascii="Comic Sans MS" w:eastAsia="Comic Sans MS" w:hAnsi="Comic Sans MS" w:cs="Comic Sans MS"/>
                <w:sz w:val="24"/>
                <w:szCs w:val="24"/>
                <w:highlight w:val="green"/>
              </w:rPr>
              <w:t>Last Day of Autumn Term - Friday 18th December - School finishes at 2pm</w:t>
            </w:r>
          </w:p>
          <w:p w14:paraId="56A61967" w14:textId="77777777" w:rsidR="0089080C" w:rsidRDefault="0089080C" w:rsidP="001273D7">
            <w:pPr>
              <w:spacing w:line="240" w:lineRule="auto"/>
              <w:ind w:firstLine="0"/>
              <w:jc w:val="center"/>
              <w:rPr>
                <w:rFonts w:ascii="Comic Sans MS" w:eastAsia="Comic Sans MS" w:hAnsi="Comic Sans MS" w:cs="Comic Sans MS"/>
                <w:sz w:val="24"/>
                <w:szCs w:val="24"/>
                <w:highlight w:val="green"/>
              </w:rPr>
            </w:pPr>
          </w:p>
          <w:p w14:paraId="3D297975"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Y6 SATs Week - Monday 10th - Thursday 13th May 2027</w:t>
            </w:r>
          </w:p>
          <w:p w14:paraId="7DEB75A6" w14:textId="77777777" w:rsidR="0089080C" w:rsidRDefault="0071111B" w:rsidP="001273D7">
            <w:pPr>
              <w:spacing w:line="240" w:lineRule="auto"/>
              <w:ind w:firstLine="0"/>
              <w:jc w:val="center"/>
              <w:rPr>
                <w:rFonts w:ascii="Comic Sans MS" w:eastAsia="Comic Sans MS" w:hAnsi="Comic Sans MS" w:cs="Comic Sans MS"/>
                <w:sz w:val="24"/>
                <w:szCs w:val="24"/>
              </w:rPr>
            </w:pPr>
            <w:r>
              <w:rPr>
                <w:rFonts w:ascii="Comic Sans MS" w:eastAsia="Comic Sans MS" w:hAnsi="Comic Sans MS" w:cs="Comic Sans MS"/>
                <w:sz w:val="24"/>
                <w:szCs w:val="24"/>
              </w:rPr>
              <w:t>Residential Trip PGL - Monday 14th - Friday 18th June 2027</w:t>
            </w:r>
          </w:p>
          <w:p w14:paraId="12492DAC" w14:textId="77777777" w:rsidR="00003AA2" w:rsidRDefault="00003AA2">
            <w:pPr>
              <w:spacing w:line="240" w:lineRule="auto"/>
              <w:ind w:firstLine="0"/>
              <w:jc w:val="center"/>
              <w:rPr>
                <w:rFonts w:ascii="Comic Sans MS" w:eastAsia="Comic Sans MS" w:hAnsi="Comic Sans MS" w:cs="Comic Sans MS"/>
                <w:sz w:val="24"/>
                <w:szCs w:val="24"/>
              </w:rPr>
            </w:pPr>
          </w:p>
          <w:p w14:paraId="21C3A512" w14:textId="77777777" w:rsidR="00003AA2" w:rsidRDefault="00003AA2">
            <w:pPr>
              <w:spacing w:line="240" w:lineRule="auto"/>
              <w:ind w:firstLine="0"/>
              <w:jc w:val="center"/>
              <w:rPr>
                <w:rFonts w:ascii="Comic Sans MS" w:eastAsia="Comic Sans MS" w:hAnsi="Comic Sans MS" w:cs="Comic Sans MS"/>
                <w:sz w:val="24"/>
                <w:szCs w:val="24"/>
              </w:rPr>
            </w:pPr>
          </w:p>
          <w:p w14:paraId="4717678C" w14:textId="77777777" w:rsidR="00003AA2" w:rsidRDefault="00003AA2">
            <w:pPr>
              <w:spacing w:line="240" w:lineRule="auto"/>
              <w:ind w:firstLine="0"/>
              <w:jc w:val="center"/>
              <w:rPr>
                <w:rFonts w:ascii="Comic Sans MS" w:eastAsia="Comic Sans MS" w:hAnsi="Comic Sans MS" w:cs="Comic Sans MS"/>
                <w:sz w:val="24"/>
                <w:szCs w:val="24"/>
              </w:rPr>
            </w:pPr>
          </w:p>
          <w:p w14:paraId="6E4E9C72" w14:textId="77777777" w:rsidR="00003AA2" w:rsidRDefault="00003AA2">
            <w:pPr>
              <w:spacing w:line="240" w:lineRule="auto"/>
              <w:ind w:firstLine="0"/>
              <w:jc w:val="center"/>
              <w:rPr>
                <w:rFonts w:ascii="Comic Sans MS" w:eastAsia="Comic Sans MS" w:hAnsi="Comic Sans MS" w:cs="Comic Sans MS"/>
                <w:sz w:val="24"/>
                <w:szCs w:val="24"/>
              </w:rPr>
            </w:pPr>
          </w:p>
          <w:p w14:paraId="7B254CB3" w14:textId="77777777" w:rsidR="00003AA2" w:rsidRDefault="00003AA2">
            <w:pPr>
              <w:spacing w:line="240" w:lineRule="auto"/>
              <w:ind w:firstLine="0"/>
              <w:jc w:val="center"/>
              <w:rPr>
                <w:rFonts w:ascii="Comic Sans MS" w:eastAsia="Comic Sans MS" w:hAnsi="Comic Sans MS" w:cs="Comic Sans MS"/>
                <w:sz w:val="24"/>
                <w:szCs w:val="24"/>
              </w:rPr>
            </w:pPr>
          </w:p>
        </w:tc>
      </w:tr>
      <w:tr w:rsidR="0089080C" w14:paraId="33583387" w14:textId="77777777">
        <w:tc>
          <w:tcPr>
            <w:tcW w:w="11057" w:type="dxa"/>
            <w:gridSpan w:val="2"/>
            <w:shd w:val="clear" w:color="auto" w:fill="00B050"/>
          </w:tcPr>
          <w:p w14:paraId="4F3B5C7E"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lastRenderedPageBreak/>
              <w:t>Safeguarding:</w:t>
            </w:r>
          </w:p>
        </w:tc>
      </w:tr>
      <w:tr w:rsidR="0089080C" w14:paraId="44A579E8" w14:textId="77777777">
        <w:tc>
          <w:tcPr>
            <w:tcW w:w="11057" w:type="dxa"/>
            <w:gridSpan w:val="2"/>
          </w:tcPr>
          <w:p w14:paraId="59BD8F25" w14:textId="2ECC8240" w:rsidR="0089080C" w:rsidRPr="00B62CDE" w:rsidRDefault="0071111B">
            <w:pPr>
              <w:spacing w:line="240" w:lineRule="auto"/>
              <w:ind w:hanging="2"/>
              <w:jc w:val="both"/>
              <w:rPr>
                <w:rFonts w:ascii="Comic Sans MS" w:eastAsia="Comic Sans MS" w:hAnsi="Comic Sans MS" w:cs="Comic Sans MS"/>
                <w:sz w:val="24"/>
                <w:szCs w:val="24"/>
              </w:rPr>
            </w:pPr>
            <w:r w:rsidRPr="00B62CDE">
              <w:rPr>
                <w:rFonts w:ascii="Comic Sans MS" w:eastAsia="Comic Sans MS" w:hAnsi="Comic Sans MS" w:cs="Comic Sans MS"/>
                <w:sz w:val="24"/>
                <w:szCs w:val="24"/>
              </w:rPr>
              <w:t>Should you have any concerns over a child’s welfare please contact any of our D</w:t>
            </w:r>
            <w:r w:rsidR="00003AA2" w:rsidRPr="00B62CDE">
              <w:rPr>
                <w:rFonts w:ascii="Comic Sans MS" w:eastAsia="Comic Sans MS" w:hAnsi="Comic Sans MS" w:cs="Comic Sans MS"/>
                <w:sz w:val="24"/>
                <w:szCs w:val="24"/>
              </w:rPr>
              <w:t>esignated Safeguarding Leads</w:t>
            </w:r>
            <w:r w:rsidRPr="00B62CDE">
              <w:rPr>
                <w:rFonts w:ascii="Comic Sans MS" w:eastAsia="Comic Sans MS" w:hAnsi="Comic Sans MS" w:cs="Comic Sans MS"/>
                <w:sz w:val="24"/>
                <w:szCs w:val="24"/>
              </w:rPr>
              <w:t xml:space="preserve"> via the school office.</w:t>
            </w:r>
          </w:p>
          <w:p w14:paraId="582954C2" w14:textId="77777777" w:rsidR="0089080C" w:rsidRDefault="0071111B">
            <w:pPr>
              <w:spacing w:line="240" w:lineRule="auto"/>
              <w:ind w:hanging="2"/>
              <w:rPr>
                <w:rFonts w:ascii="Comic Sans MS" w:eastAsia="Comic Sans MS" w:hAnsi="Comic Sans MS" w:cs="Comic Sans MS"/>
                <w:sz w:val="24"/>
                <w:szCs w:val="24"/>
              </w:rPr>
            </w:pPr>
            <w:r w:rsidRPr="00B62CDE">
              <w:rPr>
                <w:rFonts w:ascii="Comic Sans MS" w:eastAsia="Comic Sans MS" w:hAnsi="Comic Sans MS" w:cs="Comic Sans MS"/>
                <w:sz w:val="24"/>
                <w:szCs w:val="24"/>
              </w:rPr>
              <w:t xml:space="preserve">Our DSLs are </w:t>
            </w:r>
            <w:proofErr w:type="spellStart"/>
            <w:r w:rsidRPr="00B62CDE">
              <w:rPr>
                <w:rFonts w:ascii="Comic Sans MS" w:eastAsia="Comic Sans MS" w:hAnsi="Comic Sans MS" w:cs="Comic Sans MS"/>
                <w:sz w:val="24"/>
                <w:szCs w:val="24"/>
              </w:rPr>
              <w:t>Mrs</w:t>
            </w:r>
            <w:proofErr w:type="spellEnd"/>
            <w:r w:rsidRPr="00B62CDE">
              <w:rPr>
                <w:rFonts w:ascii="Comic Sans MS" w:eastAsia="Comic Sans MS" w:hAnsi="Comic Sans MS" w:cs="Comic Sans MS"/>
                <w:sz w:val="24"/>
                <w:szCs w:val="24"/>
              </w:rPr>
              <w:t xml:space="preserve"> Ruth Johnson, </w:t>
            </w:r>
            <w:proofErr w:type="spellStart"/>
            <w:r w:rsidRPr="00B62CDE">
              <w:rPr>
                <w:rFonts w:ascii="Comic Sans MS" w:eastAsia="Comic Sans MS" w:hAnsi="Comic Sans MS" w:cs="Comic Sans MS"/>
                <w:sz w:val="24"/>
                <w:szCs w:val="24"/>
              </w:rPr>
              <w:t>Mrs</w:t>
            </w:r>
            <w:proofErr w:type="spellEnd"/>
            <w:r w:rsidRPr="00B62CDE">
              <w:rPr>
                <w:rFonts w:ascii="Comic Sans MS" w:eastAsia="Comic Sans MS" w:hAnsi="Comic Sans MS" w:cs="Comic Sans MS"/>
                <w:sz w:val="24"/>
                <w:szCs w:val="24"/>
              </w:rPr>
              <w:t xml:space="preserve"> Lisa Withe, </w:t>
            </w:r>
            <w:proofErr w:type="spellStart"/>
            <w:r w:rsidRPr="00B62CDE">
              <w:rPr>
                <w:rFonts w:ascii="Comic Sans MS" w:eastAsia="Comic Sans MS" w:hAnsi="Comic Sans MS" w:cs="Comic Sans MS"/>
                <w:sz w:val="24"/>
                <w:szCs w:val="24"/>
              </w:rPr>
              <w:t>Mr</w:t>
            </w:r>
            <w:proofErr w:type="spellEnd"/>
            <w:r w:rsidRPr="00B62CDE">
              <w:rPr>
                <w:rFonts w:ascii="Comic Sans MS" w:eastAsia="Comic Sans MS" w:hAnsi="Comic Sans MS" w:cs="Comic Sans MS"/>
                <w:sz w:val="24"/>
                <w:szCs w:val="24"/>
              </w:rPr>
              <w:t xml:space="preserve"> Paul Wyatt, </w:t>
            </w:r>
            <w:proofErr w:type="spellStart"/>
            <w:r w:rsidRPr="00B62CDE">
              <w:rPr>
                <w:rFonts w:ascii="Comic Sans MS" w:eastAsia="Comic Sans MS" w:hAnsi="Comic Sans MS" w:cs="Comic Sans MS"/>
                <w:sz w:val="24"/>
                <w:szCs w:val="24"/>
              </w:rPr>
              <w:t>Ms</w:t>
            </w:r>
            <w:proofErr w:type="spellEnd"/>
            <w:r w:rsidRPr="00B62CDE">
              <w:rPr>
                <w:rFonts w:ascii="Comic Sans MS" w:eastAsia="Comic Sans MS" w:hAnsi="Comic Sans MS" w:cs="Comic Sans MS"/>
                <w:sz w:val="24"/>
                <w:szCs w:val="24"/>
              </w:rPr>
              <w:t xml:space="preserve"> Jale Apicella, </w:t>
            </w:r>
            <w:proofErr w:type="spellStart"/>
            <w:r w:rsidRPr="00B62CDE">
              <w:rPr>
                <w:rFonts w:ascii="Comic Sans MS" w:eastAsia="Comic Sans MS" w:hAnsi="Comic Sans MS" w:cs="Comic Sans MS"/>
                <w:sz w:val="24"/>
                <w:szCs w:val="24"/>
              </w:rPr>
              <w:t>Mrs</w:t>
            </w:r>
            <w:proofErr w:type="spellEnd"/>
            <w:r w:rsidRPr="00B62CDE">
              <w:rPr>
                <w:rFonts w:ascii="Comic Sans MS" w:eastAsia="Comic Sans MS" w:hAnsi="Comic Sans MS" w:cs="Comic Sans MS"/>
                <w:sz w:val="24"/>
                <w:szCs w:val="24"/>
              </w:rPr>
              <w:t xml:space="preserve"> Carey O’Connor, </w:t>
            </w:r>
            <w:proofErr w:type="spellStart"/>
            <w:r w:rsidRPr="00B62CDE">
              <w:rPr>
                <w:rFonts w:ascii="Comic Sans MS" w:eastAsia="Comic Sans MS" w:hAnsi="Comic Sans MS" w:cs="Comic Sans MS"/>
                <w:sz w:val="24"/>
                <w:szCs w:val="24"/>
              </w:rPr>
              <w:t>Mrs</w:t>
            </w:r>
            <w:proofErr w:type="spellEnd"/>
            <w:r w:rsidRPr="00B62CDE">
              <w:rPr>
                <w:rFonts w:ascii="Comic Sans MS" w:eastAsia="Comic Sans MS" w:hAnsi="Comic Sans MS" w:cs="Comic Sans MS"/>
                <w:sz w:val="24"/>
                <w:szCs w:val="24"/>
              </w:rPr>
              <w:t xml:space="preserve"> Natalie Clementson and Miss Eloise Yates.  They can also be contacted via </w:t>
            </w:r>
            <w:r w:rsidRPr="00B62CDE">
              <w:rPr>
                <w:rFonts w:ascii="Comic Sans MS" w:eastAsia="Comic Sans MS" w:hAnsi="Comic Sans MS" w:cs="Comic Sans MS"/>
                <w:b/>
                <w:bCs/>
                <w:color w:val="0000FF"/>
                <w:sz w:val="24"/>
                <w:szCs w:val="24"/>
              </w:rPr>
              <w:t>safeguarding@applecroft.herts.sch.uk.</w:t>
            </w:r>
            <w:r w:rsidRPr="00B62CDE">
              <w:rPr>
                <w:rFonts w:ascii="Comic Sans MS" w:eastAsia="Comic Sans MS" w:hAnsi="Comic Sans MS" w:cs="Comic Sans MS"/>
                <w:sz w:val="24"/>
                <w:szCs w:val="24"/>
              </w:rPr>
              <w:t xml:space="preserve"> If urgent please contact the school office.</w:t>
            </w:r>
          </w:p>
        </w:tc>
      </w:tr>
      <w:tr w:rsidR="0089080C" w14:paraId="64497B79" w14:textId="77777777">
        <w:tc>
          <w:tcPr>
            <w:tcW w:w="11057" w:type="dxa"/>
            <w:gridSpan w:val="2"/>
            <w:shd w:val="clear" w:color="auto" w:fill="00B050"/>
          </w:tcPr>
          <w:p w14:paraId="1B42948C"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Staffing in the Year Group:</w:t>
            </w:r>
          </w:p>
        </w:tc>
      </w:tr>
      <w:tr w:rsidR="0089080C" w14:paraId="20C8431A" w14:textId="77777777">
        <w:tc>
          <w:tcPr>
            <w:tcW w:w="11057" w:type="dxa"/>
            <w:gridSpan w:val="2"/>
          </w:tcPr>
          <w:p w14:paraId="7212CF22" w14:textId="77777777" w:rsidR="0089080C" w:rsidRDefault="0071111B">
            <w:pPr>
              <w:spacing w:line="240" w:lineRule="auto"/>
              <w:ind w:hanging="2"/>
              <w:jc w:val="center"/>
              <w:rPr>
                <w:rFonts w:ascii="Comic Sans MS" w:eastAsia="Comic Sans MS" w:hAnsi="Comic Sans MS" w:cs="Comic Sans MS"/>
                <w:sz w:val="24"/>
                <w:szCs w:val="24"/>
              </w:rPr>
            </w:pPr>
            <w:proofErr w:type="spellStart"/>
            <w:r>
              <w:rPr>
                <w:rFonts w:ascii="Comic Sans MS" w:eastAsia="Comic Sans MS" w:hAnsi="Comic Sans MS" w:cs="Comic Sans MS"/>
                <w:sz w:val="24"/>
                <w:szCs w:val="24"/>
              </w:rPr>
              <w:t>Mrs</w:t>
            </w:r>
            <w:proofErr w:type="spellEnd"/>
            <w:r>
              <w:rPr>
                <w:rFonts w:ascii="Comic Sans MS" w:eastAsia="Comic Sans MS" w:hAnsi="Comic Sans MS" w:cs="Comic Sans MS"/>
                <w:sz w:val="24"/>
                <w:szCs w:val="24"/>
              </w:rPr>
              <w:t xml:space="preserve"> O’Connor – Y6 Lead, Warhol Class Teacher and Upper KS2 Phase Leader</w:t>
            </w:r>
          </w:p>
          <w:p w14:paraId="56A1470F" w14:textId="77777777" w:rsidR="0089080C" w:rsidRDefault="0071111B">
            <w:pPr>
              <w:spacing w:line="240" w:lineRule="auto"/>
              <w:ind w:hanging="2"/>
              <w:jc w:val="center"/>
              <w:rPr>
                <w:rFonts w:ascii="Comic Sans MS" w:eastAsia="Comic Sans MS" w:hAnsi="Comic Sans MS" w:cs="Comic Sans MS"/>
                <w:sz w:val="24"/>
                <w:szCs w:val="24"/>
              </w:rPr>
            </w:pPr>
            <w:proofErr w:type="spellStart"/>
            <w:r>
              <w:rPr>
                <w:rFonts w:ascii="Comic Sans MS" w:eastAsia="Comic Sans MS" w:hAnsi="Comic Sans MS" w:cs="Comic Sans MS"/>
                <w:sz w:val="24"/>
                <w:szCs w:val="24"/>
              </w:rPr>
              <w:t>Mr</w:t>
            </w:r>
            <w:proofErr w:type="spellEnd"/>
            <w:r>
              <w:rPr>
                <w:rFonts w:ascii="Comic Sans MS" w:eastAsia="Comic Sans MS" w:hAnsi="Comic Sans MS" w:cs="Comic Sans MS"/>
                <w:sz w:val="24"/>
                <w:szCs w:val="24"/>
              </w:rPr>
              <w:t xml:space="preserve"> House - Moore Class teacher</w:t>
            </w:r>
          </w:p>
          <w:p w14:paraId="042FE019" w14:textId="77777777" w:rsidR="0089080C" w:rsidRDefault="0071111B">
            <w:pPr>
              <w:spacing w:line="240" w:lineRule="auto"/>
              <w:ind w:hanging="2"/>
              <w:jc w:val="center"/>
              <w:rPr>
                <w:rFonts w:ascii="Comic Sans MS" w:eastAsia="Comic Sans MS" w:hAnsi="Comic Sans MS" w:cs="Comic Sans MS"/>
                <w:sz w:val="24"/>
                <w:szCs w:val="24"/>
              </w:rPr>
            </w:pPr>
            <w:proofErr w:type="spellStart"/>
            <w:r>
              <w:rPr>
                <w:rFonts w:ascii="Comic Sans MS" w:eastAsia="Comic Sans MS" w:hAnsi="Comic Sans MS" w:cs="Comic Sans MS"/>
                <w:sz w:val="24"/>
                <w:szCs w:val="24"/>
              </w:rPr>
              <w:t>Mrs</w:t>
            </w:r>
            <w:proofErr w:type="spellEnd"/>
            <w:r>
              <w:rPr>
                <w:rFonts w:ascii="Comic Sans MS" w:eastAsia="Comic Sans MS" w:hAnsi="Comic Sans MS" w:cs="Comic Sans MS"/>
                <w:sz w:val="24"/>
                <w:szCs w:val="24"/>
              </w:rPr>
              <w:t xml:space="preserve"> Parnham and </w:t>
            </w:r>
            <w:proofErr w:type="spellStart"/>
            <w:r>
              <w:rPr>
                <w:rFonts w:ascii="Comic Sans MS" w:eastAsia="Comic Sans MS" w:hAnsi="Comic Sans MS" w:cs="Comic Sans MS"/>
                <w:sz w:val="24"/>
                <w:szCs w:val="24"/>
              </w:rPr>
              <w:t>Mrs</w:t>
            </w:r>
            <w:proofErr w:type="spellEnd"/>
            <w:r>
              <w:rPr>
                <w:rFonts w:ascii="Comic Sans MS" w:eastAsia="Comic Sans MS" w:hAnsi="Comic Sans MS" w:cs="Comic Sans MS"/>
                <w:sz w:val="24"/>
                <w:szCs w:val="24"/>
              </w:rPr>
              <w:t xml:space="preserve"> Slee – Y6 LSAs</w:t>
            </w:r>
          </w:p>
          <w:p w14:paraId="3BB4C3CC" w14:textId="77777777" w:rsidR="0089080C" w:rsidRDefault="0071111B">
            <w:pPr>
              <w:spacing w:line="240" w:lineRule="auto"/>
              <w:ind w:hanging="2"/>
              <w:jc w:val="center"/>
              <w:rPr>
                <w:rFonts w:ascii="Comic Sans MS" w:eastAsia="Comic Sans MS" w:hAnsi="Comic Sans MS" w:cs="Comic Sans MS"/>
                <w:b/>
                <w:bCs/>
                <w:sz w:val="24"/>
                <w:szCs w:val="24"/>
              </w:rPr>
            </w:pPr>
            <w:proofErr w:type="spellStart"/>
            <w:r>
              <w:rPr>
                <w:rFonts w:ascii="Comic Sans MS" w:eastAsia="Comic Sans MS" w:hAnsi="Comic Sans MS" w:cs="Comic Sans MS"/>
                <w:sz w:val="24"/>
                <w:szCs w:val="24"/>
              </w:rPr>
              <w:t>Mrs</w:t>
            </w:r>
            <w:proofErr w:type="spellEnd"/>
            <w:r>
              <w:rPr>
                <w:rFonts w:ascii="Comic Sans MS" w:eastAsia="Comic Sans MS" w:hAnsi="Comic Sans MS" w:cs="Comic Sans MS"/>
                <w:sz w:val="24"/>
                <w:szCs w:val="24"/>
              </w:rPr>
              <w:t xml:space="preserve"> Wake/</w:t>
            </w:r>
            <w:proofErr w:type="spellStart"/>
            <w:r>
              <w:rPr>
                <w:rFonts w:ascii="Comic Sans MS" w:eastAsia="Comic Sans MS" w:hAnsi="Comic Sans MS" w:cs="Comic Sans MS"/>
                <w:sz w:val="24"/>
                <w:szCs w:val="24"/>
              </w:rPr>
              <w:t>Mr</w:t>
            </w:r>
            <w:proofErr w:type="spellEnd"/>
            <w:r>
              <w:rPr>
                <w:rFonts w:ascii="Comic Sans MS" w:eastAsia="Comic Sans MS" w:hAnsi="Comic Sans MS" w:cs="Comic Sans MS"/>
                <w:sz w:val="24"/>
                <w:szCs w:val="24"/>
              </w:rPr>
              <w:t xml:space="preserve"> </w:t>
            </w:r>
            <w:proofErr w:type="spellStart"/>
            <w:r>
              <w:rPr>
                <w:rFonts w:ascii="Comic Sans MS" w:eastAsia="Comic Sans MS" w:hAnsi="Comic Sans MS" w:cs="Comic Sans MS"/>
                <w:sz w:val="24"/>
                <w:szCs w:val="24"/>
              </w:rPr>
              <w:t>Passade</w:t>
            </w:r>
            <w:proofErr w:type="spellEnd"/>
            <w:r>
              <w:rPr>
                <w:rFonts w:ascii="Comic Sans MS" w:eastAsia="Comic Sans MS" w:hAnsi="Comic Sans MS" w:cs="Comic Sans MS"/>
                <w:sz w:val="24"/>
                <w:szCs w:val="24"/>
              </w:rPr>
              <w:t xml:space="preserve"> – PPA Teachers (Wednesday pm)</w:t>
            </w:r>
          </w:p>
        </w:tc>
      </w:tr>
      <w:tr w:rsidR="0089080C" w14:paraId="7B585872" w14:textId="77777777">
        <w:tc>
          <w:tcPr>
            <w:tcW w:w="11057" w:type="dxa"/>
            <w:gridSpan w:val="2"/>
            <w:shd w:val="clear" w:color="auto" w:fill="00B050"/>
          </w:tcPr>
          <w:p w14:paraId="3DC2F5B1"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Timetable:</w:t>
            </w:r>
          </w:p>
        </w:tc>
      </w:tr>
      <w:tr w:rsidR="0089080C" w14:paraId="54BC5611" w14:textId="77777777">
        <w:tc>
          <w:tcPr>
            <w:tcW w:w="11057" w:type="dxa"/>
            <w:gridSpan w:val="2"/>
          </w:tcPr>
          <w:p w14:paraId="074602C1" w14:textId="56A0350A"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sz w:val="24"/>
                <w:szCs w:val="24"/>
              </w:rPr>
              <w:t xml:space="preserve">The timetable for the Autumn term in Year </w:t>
            </w:r>
            <w:r w:rsidR="000B258B">
              <w:rPr>
                <w:rFonts w:ascii="Comic Sans MS" w:eastAsia="Comic Sans MS" w:hAnsi="Comic Sans MS" w:cs="Comic Sans MS"/>
                <w:sz w:val="24"/>
                <w:szCs w:val="24"/>
              </w:rPr>
              <w:t>6 includes</w:t>
            </w:r>
            <w:r>
              <w:rPr>
                <w:rFonts w:ascii="Comic Sans MS" w:eastAsia="Comic Sans MS" w:hAnsi="Comic Sans MS" w:cs="Comic Sans MS"/>
                <w:sz w:val="24"/>
                <w:szCs w:val="24"/>
              </w:rPr>
              <w:t xml:space="preserve"> PE on Tuesday and Thursday.</w:t>
            </w:r>
          </w:p>
          <w:p w14:paraId="23E46AF9" w14:textId="77777777"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noProof/>
                <w:sz w:val="24"/>
                <w:szCs w:val="24"/>
              </w:rPr>
              <w:drawing>
                <wp:inline distT="114300" distB="114300" distL="114300" distR="114300" wp14:anchorId="0CC1C3B2" wp14:editId="007D4A2D">
                  <wp:extent cx="6886575" cy="24003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6886575" cy="2400300"/>
                          </a:xfrm>
                          <a:prstGeom prst="rect">
                            <a:avLst/>
                          </a:prstGeom>
                          <a:ln/>
                        </pic:spPr>
                      </pic:pic>
                    </a:graphicData>
                  </a:graphic>
                </wp:inline>
              </w:drawing>
            </w:r>
          </w:p>
          <w:p w14:paraId="0CE8A987" w14:textId="77777777" w:rsidR="0089080C" w:rsidRDefault="0071111B">
            <w:pPr>
              <w:spacing w:line="240" w:lineRule="auto"/>
              <w:ind w:firstLine="0"/>
              <w:rPr>
                <w:rFonts w:ascii="Comic Sans MS" w:eastAsia="Comic Sans MS" w:hAnsi="Comic Sans MS" w:cs="Comic Sans MS"/>
                <w:sz w:val="24"/>
                <w:szCs w:val="24"/>
              </w:rPr>
            </w:pPr>
            <w:r>
              <w:rPr>
                <w:rFonts w:ascii="Comic Sans MS" w:eastAsia="Comic Sans MS" w:hAnsi="Comic Sans MS" w:cs="Comic Sans MS"/>
                <w:sz w:val="24"/>
                <w:szCs w:val="24"/>
              </w:rPr>
              <w:t xml:space="preserve">There may be occasional variations to the timetable, for example when outside visitors attend. </w:t>
            </w:r>
          </w:p>
        </w:tc>
      </w:tr>
      <w:tr w:rsidR="0089080C" w14:paraId="0B7A9945" w14:textId="77777777">
        <w:tc>
          <w:tcPr>
            <w:tcW w:w="11057" w:type="dxa"/>
            <w:gridSpan w:val="2"/>
            <w:shd w:val="clear" w:color="auto" w:fill="00B050"/>
          </w:tcPr>
          <w:p w14:paraId="440B95B2"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Uniform Expectations:</w:t>
            </w:r>
          </w:p>
        </w:tc>
      </w:tr>
      <w:tr w:rsidR="0089080C" w14:paraId="6ED0E6B2" w14:textId="77777777">
        <w:tc>
          <w:tcPr>
            <w:tcW w:w="11057" w:type="dxa"/>
            <w:gridSpan w:val="2"/>
          </w:tcPr>
          <w:p w14:paraId="7956AA1B"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 xml:space="preserve">School uniform, PE uniform, shoes – not books, accessories, </w:t>
            </w:r>
          </w:p>
          <w:p w14:paraId="0CC8B6F0" w14:textId="56F38A61"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b/>
                <w:bCs/>
                <w:sz w:val="24"/>
                <w:szCs w:val="24"/>
              </w:rPr>
              <w:t>School Uniform</w:t>
            </w:r>
            <w:r>
              <w:rPr>
                <w:rFonts w:ascii="Comic Sans MS" w:eastAsia="Comic Sans MS" w:hAnsi="Comic Sans MS" w:cs="Comic Sans MS"/>
                <w:sz w:val="24"/>
                <w:szCs w:val="24"/>
              </w:rPr>
              <w:t xml:space="preserve"> should be worn </w:t>
            </w:r>
            <w:r w:rsidR="000B258B">
              <w:rPr>
                <w:rFonts w:ascii="Comic Sans MS" w:eastAsia="Comic Sans MS" w:hAnsi="Comic Sans MS" w:cs="Comic Sans MS"/>
                <w:sz w:val="24"/>
                <w:szCs w:val="24"/>
              </w:rPr>
              <w:t>daily,</w:t>
            </w:r>
            <w:r>
              <w:rPr>
                <w:rFonts w:ascii="Comic Sans MS" w:eastAsia="Comic Sans MS" w:hAnsi="Comic Sans MS" w:cs="Comic Sans MS"/>
                <w:sz w:val="24"/>
                <w:szCs w:val="24"/>
              </w:rPr>
              <w:t xml:space="preserve"> and all items must be labelled. Long hair should be tied back and hair ties in school colours (red,black). Black school shoes, no trainers or boots. No nail varnish or jewellery is allowed other than a pair of small stud earrings. </w:t>
            </w:r>
          </w:p>
          <w:p w14:paraId="0B1EC2AC" w14:textId="4ED1A9D1" w:rsidR="0089080C" w:rsidRDefault="0071111B" w:rsidP="001273D7">
            <w:pPr>
              <w:spacing w:line="240" w:lineRule="auto"/>
              <w:ind w:firstLine="0"/>
              <w:rPr>
                <w:rFonts w:ascii="Comic Sans MS" w:eastAsia="Comic Sans MS" w:hAnsi="Comic Sans MS" w:cs="Comic Sans MS"/>
                <w:b/>
                <w:bCs/>
                <w:sz w:val="24"/>
                <w:szCs w:val="24"/>
              </w:rPr>
            </w:pPr>
            <w:r>
              <w:rPr>
                <w:rFonts w:ascii="Comic Sans MS" w:eastAsia="Comic Sans MS" w:hAnsi="Comic Sans MS" w:cs="Comic Sans MS"/>
                <w:b/>
                <w:bCs/>
                <w:sz w:val="24"/>
                <w:szCs w:val="24"/>
              </w:rPr>
              <w:t>P.E kit:</w:t>
            </w:r>
            <w:r>
              <w:rPr>
                <w:rFonts w:ascii="Comic Sans MS" w:eastAsia="Comic Sans MS" w:hAnsi="Comic Sans MS" w:cs="Comic Sans MS"/>
                <w:sz w:val="24"/>
                <w:szCs w:val="24"/>
              </w:rPr>
              <w:t xml:space="preserve"> White T-</w:t>
            </w:r>
            <w:r w:rsidR="00F12219">
              <w:rPr>
                <w:rFonts w:ascii="Comic Sans MS" w:eastAsia="Comic Sans MS" w:hAnsi="Comic Sans MS" w:cs="Comic Sans MS"/>
                <w:sz w:val="24"/>
                <w:szCs w:val="24"/>
              </w:rPr>
              <w:t>shirt</w:t>
            </w:r>
            <w:r>
              <w:rPr>
                <w:rFonts w:ascii="Comic Sans MS" w:eastAsia="Comic Sans MS" w:hAnsi="Comic Sans MS" w:cs="Comic Sans MS"/>
                <w:sz w:val="24"/>
                <w:szCs w:val="24"/>
              </w:rPr>
              <w:t xml:space="preserve"> and black shorts (no branded items). A plain black sweatshirt or joggers may be worn if the weather is cold. Trainers should be in school every day for the Daily Mile.   </w:t>
            </w:r>
            <w:r w:rsidR="00F12219">
              <w:rPr>
                <w:rFonts w:ascii="Comic Sans MS" w:eastAsia="Comic Sans MS" w:hAnsi="Comic Sans MS" w:cs="Comic Sans MS"/>
                <w:sz w:val="24"/>
                <w:szCs w:val="24"/>
              </w:rPr>
              <w:t xml:space="preserve">    </w:t>
            </w:r>
            <w:r>
              <w:rPr>
                <w:rFonts w:ascii="Comic Sans MS" w:eastAsia="Comic Sans MS" w:hAnsi="Comic Sans MS" w:cs="Comic Sans MS"/>
                <w:sz w:val="24"/>
                <w:szCs w:val="24"/>
              </w:rPr>
              <w:t xml:space="preserve">PE kits should be worn to school on </w:t>
            </w:r>
            <w:r>
              <w:rPr>
                <w:rFonts w:ascii="Comic Sans MS" w:eastAsia="Comic Sans MS" w:hAnsi="Comic Sans MS" w:cs="Comic Sans MS"/>
                <w:b/>
                <w:bCs/>
                <w:sz w:val="24"/>
                <w:szCs w:val="24"/>
              </w:rPr>
              <w:t xml:space="preserve">Wednesday </w:t>
            </w:r>
            <w:r>
              <w:rPr>
                <w:rFonts w:ascii="Comic Sans MS" w:eastAsia="Comic Sans MS" w:hAnsi="Comic Sans MS" w:cs="Comic Sans MS"/>
                <w:sz w:val="24"/>
                <w:szCs w:val="24"/>
              </w:rPr>
              <w:t xml:space="preserve">and </w:t>
            </w:r>
            <w:r>
              <w:rPr>
                <w:rFonts w:ascii="Comic Sans MS" w:eastAsia="Comic Sans MS" w:hAnsi="Comic Sans MS" w:cs="Comic Sans MS"/>
                <w:b/>
                <w:bCs/>
                <w:sz w:val="24"/>
                <w:szCs w:val="24"/>
              </w:rPr>
              <w:t xml:space="preserve">Friday </w:t>
            </w:r>
            <w:r>
              <w:rPr>
                <w:rFonts w:ascii="Comic Sans MS" w:eastAsia="Comic Sans MS" w:hAnsi="Comic Sans MS" w:cs="Comic Sans MS"/>
                <w:sz w:val="24"/>
                <w:szCs w:val="24"/>
              </w:rPr>
              <w:t>(both classes)</w:t>
            </w:r>
            <w:r>
              <w:rPr>
                <w:rFonts w:ascii="Comic Sans MS" w:eastAsia="Comic Sans MS" w:hAnsi="Comic Sans MS" w:cs="Comic Sans MS"/>
                <w:b/>
                <w:bCs/>
                <w:sz w:val="24"/>
                <w:szCs w:val="24"/>
              </w:rPr>
              <w:t>.</w:t>
            </w:r>
          </w:p>
          <w:p w14:paraId="361EFDC7" w14:textId="4D488488" w:rsidR="0089080C" w:rsidRDefault="0071111B" w:rsidP="001273D7">
            <w:pPr>
              <w:spacing w:line="240" w:lineRule="auto"/>
              <w:ind w:hanging="2"/>
              <w:rPr>
                <w:rFonts w:ascii="Comic Sans MS" w:eastAsia="Comic Sans MS" w:hAnsi="Comic Sans MS" w:cs="Comic Sans MS"/>
                <w:sz w:val="24"/>
                <w:szCs w:val="24"/>
              </w:rPr>
            </w:pPr>
            <w:r>
              <w:rPr>
                <w:rFonts w:ascii="Comic Sans MS" w:eastAsia="Comic Sans MS" w:hAnsi="Comic Sans MS" w:cs="Comic Sans MS"/>
                <w:b/>
                <w:bCs/>
                <w:sz w:val="24"/>
                <w:szCs w:val="24"/>
              </w:rPr>
              <w:t xml:space="preserve">A </w:t>
            </w:r>
            <w:r>
              <w:rPr>
                <w:rFonts w:ascii="Comic Sans MS" w:eastAsia="Comic Sans MS" w:hAnsi="Comic Sans MS" w:cs="Comic Sans MS"/>
                <w:b/>
                <w:bCs/>
                <w:sz w:val="24"/>
                <w:szCs w:val="24"/>
                <w:u w:val="single"/>
              </w:rPr>
              <w:t>small</w:t>
            </w:r>
            <w:r>
              <w:rPr>
                <w:rFonts w:ascii="Comic Sans MS" w:eastAsia="Comic Sans MS" w:hAnsi="Comic Sans MS" w:cs="Comic Sans MS"/>
                <w:b/>
                <w:bCs/>
                <w:sz w:val="24"/>
                <w:szCs w:val="24"/>
              </w:rPr>
              <w:t xml:space="preserve"> pencil case</w:t>
            </w:r>
            <w:r>
              <w:rPr>
                <w:rFonts w:ascii="Comic Sans MS" w:eastAsia="Comic Sans MS" w:hAnsi="Comic Sans MS" w:cs="Comic Sans MS"/>
                <w:sz w:val="24"/>
                <w:szCs w:val="24"/>
              </w:rPr>
              <w:t xml:space="preserve"> containing black writing pen (not ball point), pencil, eraser, sharpener, scissors, glue stick and protractor should be in school daily. Children will also need a small selection of colour</w:t>
            </w:r>
            <w:r w:rsidR="00966B58">
              <w:rPr>
                <w:rFonts w:ascii="Comic Sans MS" w:eastAsia="Comic Sans MS" w:hAnsi="Comic Sans MS" w:cs="Comic Sans MS"/>
                <w:sz w:val="24"/>
                <w:szCs w:val="24"/>
              </w:rPr>
              <w:t>ed</w:t>
            </w:r>
            <w:r>
              <w:rPr>
                <w:rFonts w:ascii="Comic Sans MS" w:eastAsia="Comic Sans MS" w:hAnsi="Comic Sans MS" w:cs="Comic Sans MS"/>
                <w:sz w:val="24"/>
                <w:szCs w:val="24"/>
              </w:rPr>
              <w:t xml:space="preserve"> pencils and a set of highlighters.  A reading book from school or home should also be in school daily. Watercolour palettes, a brush and art pencils may be brought in optionally. All stationery items are available in the school shop which is open each morning.</w:t>
            </w:r>
            <w:r>
              <w:rPr>
                <w:noProof/>
              </w:rPr>
              <w:drawing>
                <wp:anchor distT="0" distB="0" distL="114300" distR="114300" simplePos="0" relativeHeight="251676672" behindDoc="0" locked="0" layoutInCell="1" hidden="0" allowOverlap="1" wp14:anchorId="619350E6" wp14:editId="6B937C5E">
                  <wp:simplePos x="0" y="0"/>
                  <wp:positionH relativeFrom="column">
                    <wp:posOffset>5856287</wp:posOffset>
                  </wp:positionH>
                  <wp:positionV relativeFrom="paragraph">
                    <wp:posOffset>178752</wp:posOffset>
                  </wp:positionV>
                  <wp:extent cx="1093470" cy="685800"/>
                  <wp:effectExtent l="0" t="0" r="0" b="0"/>
                  <wp:wrapSquare wrapText="bothSides" distT="0" distB="0" distL="114300" distR="114300"/>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5"/>
                          <a:srcRect/>
                          <a:stretch>
                            <a:fillRect/>
                          </a:stretch>
                        </pic:blipFill>
                        <pic:spPr>
                          <a:xfrm>
                            <a:off x="0" y="0"/>
                            <a:ext cx="1093470" cy="685800"/>
                          </a:xfrm>
                          <a:prstGeom prst="rect">
                            <a:avLst/>
                          </a:prstGeom>
                          <a:ln/>
                        </pic:spPr>
                      </pic:pic>
                    </a:graphicData>
                  </a:graphic>
                </wp:anchor>
              </w:drawing>
            </w:r>
          </w:p>
          <w:p w14:paraId="5DFA8519" w14:textId="77777777" w:rsidR="0089080C" w:rsidRDefault="0071111B">
            <w:pPr>
              <w:spacing w:line="240" w:lineRule="auto"/>
              <w:ind w:hanging="2"/>
              <w:rPr>
                <w:rFonts w:ascii="Comic Sans MS" w:eastAsia="Comic Sans MS" w:hAnsi="Comic Sans MS" w:cs="Comic Sans MS"/>
                <w:b/>
                <w:bCs/>
                <w:sz w:val="24"/>
                <w:szCs w:val="24"/>
              </w:rPr>
            </w:pPr>
            <w:r>
              <w:rPr>
                <w:rFonts w:ascii="Comic Sans MS" w:eastAsia="Comic Sans MS" w:hAnsi="Comic Sans MS" w:cs="Comic Sans MS"/>
                <w:b/>
                <w:bCs/>
                <w:sz w:val="24"/>
                <w:szCs w:val="24"/>
              </w:rPr>
              <w:t>Art shirts:</w:t>
            </w:r>
            <w:r>
              <w:rPr>
                <w:rFonts w:ascii="Comic Sans MS" w:eastAsia="Comic Sans MS" w:hAnsi="Comic Sans MS" w:cs="Comic Sans MS"/>
                <w:sz w:val="24"/>
                <w:szCs w:val="24"/>
              </w:rPr>
              <w:t xml:space="preserve"> Please ensure your child has their own art shirt in school - to be kept in their locker.</w:t>
            </w:r>
          </w:p>
        </w:tc>
      </w:tr>
      <w:tr w:rsidR="0089080C" w14:paraId="31CFA9F3" w14:textId="77777777">
        <w:tc>
          <w:tcPr>
            <w:tcW w:w="11057" w:type="dxa"/>
            <w:gridSpan w:val="2"/>
            <w:shd w:val="clear" w:color="auto" w:fill="00B050"/>
          </w:tcPr>
          <w:p w14:paraId="5F2F39F7" w14:textId="77777777" w:rsidR="0089080C" w:rsidRDefault="0071111B">
            <w:pPr>
              <w:spacing w:line="240" w:lineRule="auto"/>
              <w:ind w:firstLine="0"/>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lastRenderedPageBreak/>
              <w:t>Communication:</w:t>
            </w:r>
          </w:p>
        </w:tc>
      </w:tr>
      <w:tr w:rsidR="0089080C" w14:paraId="2514E7B7" w14:textId="77777777">
        <w:tc>
          <w:tcPr>
            <w:tcW w:w="11057" w:type="dxa"/>
            <w:gridSpan w:val="2"/>
          </w:tcPr>
          <w:p w14:paraId="06B7945D" w14:textId="77777777" w:rsidR="0089080C" w:rsidRDefault="0071111B" w:rsidP="00AC77B1">
            <w:pPr>
              <w:shd w:val="clear" w:color="auto" w:fill="FFFFFF" w:themeFill="background1"/>
              <w:spacing w:line="240" w:lineRule="auto"/>
              <w:ind w:firstLine="0"/>
              <w:jc w:val="center"/>
              <w:rPr>
                <w:rFonts w:ascii="Comic Sans MS" w:eastAsia="Comic Sans MS" w:hAnsi="Comic Sans MS" w:cs="Comic Sans MS"/>
                <w:sz w:val="24"/>
                <w:szCs w:val="24"/>
                <w:shd w:val="clear" w:color="auto" w:fill="F3F3F3"/>
              </w:rPr>
            </w:pPr>
            <w:r>
              <w:rPr>
                <w:rFonts w:ascii="Comic Sans MS" w:eastAsia="Comic Sans MS" w:hAnsi="Comic Sans MS" w:cs="Comic Sans MS"/>
                <w:sz w:val="24"/>
                <w:szCs w:val="24"/>
              </w:rPr>
              <w:t xml:space="preserve">Please contact us via email for non-urgent matters: </w:t>
            </w:r>
            <w:hyperlink r:id="rId26">
              <w:r w:rsidR="0089080C">
                <w:rPr>
                  <w:rFonts w:ascii="Comic Sans MS" w:eastAsia="Comic Sans MS" w:hAnsi="Comic Sans MS" w:cs="Comic Sans MS"/>
                  <w:color w:val="1155CC"/>
                  <w:sz w:val="24"/>
                  <w:szCs w:val="24"/>
                  <w:u w:val="single"/>
                  <w:shd w:val="clear" w:color="auto" w:fill="F3F3F3"/>
                </w:rPr>
                <w:t>admin@applecroft.herts.sch.uk</w:t>
              </w:r>
            </w:hyperlink>
          </w:p>
          <w:p w14:paraId="4BC37965" w14:textId="77777777" w:rsidR="0089080C" w:rsidRDefault="0071111B" w:rsidP="00AC77B1">
            <w:pPr>
              <w:shd w:val="clear" w:color="auto" w:fill="FFFFFF" w:themeFill="background1"/>
              <w:spacing w:line="240" w:lineRule="auto"/>
              <w:ind w:firstLine="0"/>
              <w:jc w:val="center"/>
              <w:rPr>
                <w:rFonts w:ascii="Comic Sans MS" w:eastAsia="Comic Sans MS" w:hAnsi="Comic Sans MS" w:cs="Comic Sans MS"/>
                <w:sz w:val="24"/>
                <w:szCs w:val="24"/>
                <w:shd w:val="clear" w:color="auto" w:fill="F3F3F3"/>
              </w:rPr>
            </w:pPr>
            <w:r>
              <w:rPr>
                <w:rFonts w:ascii="Comic Sans MS" w:eastAsia="Comic Sans MS" w:hAnsi="Comic Sans MS" w:cs="Comic Sans MS"/>
                <w:sz w:val="24"/>
                <w:szCs w:val="24"/>
                <w:shd w:val="clear" w:color="auto" w:fill="F3F3F3"/>
              </w:rPr>
              <w:t>For urgent matters, please contact the school office.</w:t>
            </w:r>
          </w:p>
        </w:tc>
      </w:tr>
    </w:tbl>
    <w:p w14:paraId="2E0A3105" w14:textId="77777777" w:rsidR="0089080C" w:rsidRDefault="0089080C">
      <w:pPr>
        <w:spacing w:line="240" w:lineRule="auto"/>
        <w:rPr>
          <w:rFonts w:ascii="Times New Roman" w:eastAsia="Times New Roman" w:hAnsi="Times New Roman" w:cs="Times New Roman"/>
          <w:sz w:val="24"/>
          <w:szCs w:val="24"/>
        </w:rPr>
      </w:pPr>
    </w:p>
    <w:p w14:paraId="580768FA" w14:textId="77777777" w:rsidR="0089080C" w:rsidRDefault="0089080C"/>
    <w:sectPr w:rsidR="0089080C">
      <w:pgSz w:w="12240" w:h="15840"/>
      <w:pgMar w:top="45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1" w:fontKey="{4B83CFA6-6E1C-4D3A-A2DB-866688266245}"/>
    <w:embedBold r:id="rId2" w:fontKey="{CB41FAC4-989A-4336-A1AA-DD2F43DAAED4}"/>
  </w:font>
  <w:font w:name="Calibri">
    <w:panose1 w:val="020F0502020204030204"/>
    <w:charset w:val="00"/>
    <w:family w:val="swiss"/>
    <w:pitch w:val="variable"/>
    <w:sig w:usb0="E4002EFF" w:usb1="C200247B" w:usb2="00000009" w:usb3="00000000" w:csb0="000001FF" w:csb1="00000000"/>
    <w:embedRegular r:id="rId3" w:fontKey="{42CA1C15-1FDE-4C2F-AB18-2091A64F1592}"/>
  </w:font>
  <w:font w:name="Cambria">
    <w:panose1 w:val="02040503050406030204"/>
    <w:charset w:val="00"/>
    <w:family w:val="roman"/>
    <w:pitch w:val="variable"/>
    <w:sig w:usb0="E00006FF" w:usb1="420024FF" w:usb2="02000000" w:usb3="00000000" w:csb0="0000019F" w:csb1="00000000"/>
    <w:embedRegular r:id="rId4" w:fontKey="{CC35252F-B101-409B-A58B-D1A8765E020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80C"/>
    <w:rsid w:val="00003AA2"/>
    <w:rsid w:val="00025EE9"/>
    <w:rsid w:val="000363FC"/>
    <w:rsid w:val="000451AA"/>
    <w:rsid w:val="000B258B"/>
    <w:rsid w:val="000C31B4"/>
    <w:rsid w:val="001016BD"/>
    <w:rsid w:val="001273D7"/>
    <w:rsid w:val="00182045"/>
    <w:rsid w:val="001A38BE"/>
    <w:rsid w:val="00212A7A"/>
    <w:rsid w:val="00237586"/>
    <w:rsid w:val="00390FCE"/>
    <w:rsid w:val="003A6643"/>
    <w:rsid w:val="003D451B"/>
    <w:rsid w:val="0044160E"/>
    <w:rsid w:val="0046572C"/>
    <w:rsid w:val="00530263"/>
    <w:rsid w:val="0055300D"/>
    <w:rsid w:val="00553858"/>
    <w:rsid w:val="005640BA"/>
    <w:rsid w:val="007E18B2"/>
    <w:rsid w:val="007F2117"/>
    <w:rsid w:val="0089080C"/>
    <w:rsid w:val="008C232C"/>
    <w:rsid w:val="00943016"/>
    <w:rsid w:val="00945CAA"/>
    <w:rsid w:val="00966B58"/>
    <w:rsid w:val="009A4813"/>
    <w:rsid w:val="009D4022"/>
    <w:rsid w:val="00A734A8"/>
    <w:rsid w:val="00AA40EC"/>
    <w:rsid w:val="00AC77B1"/>
    <w:rsid w:val="00B62CDE"/>
    <w:rsid w:val="00CE5A38"/>
    <w:rsid w:val="00CF0A28"/>
    <w:rsid w:val="00F12219"/>
    <w:rsid w:val="00F72BA6"/>
    <w:rsid w:val="00F75B7A"/>
    <w:rsid w:val="00F92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FA6C4"/>
  <w15:docId w15:val="{4595FF8C-69C2-47AA-8FAD-1BE75986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ind w:hanging="1"/>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bbc.co.uk/bitesize" TargetMode="External"/><Relationship Id="rId18" Type="http://schemas.openxmlformats.org/officeDocument/2006/relationships/image" Target="media/image13.png"/><Relationship Id="rId26" Type="http://schemas.openxmlformats.org/officeDocument/2006/relationships/hyperlink" Target="mailto:admin@applecroft.herts.sch.uk" TargetMode="Externa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4.png"/><Relationship Id="rId12" Type="http://schemas.openxmlformats.org/officeDocument/2006/relationships/hyperlink" Target="https://ttrockstars.com/" TargetMode="External"/><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png"/><Relationship Id="rId24" Type="http://schemas.openxmlformats.org/officeDocument/2006/relationships/image" Target="media/image19.png"/><Relationship Id="rId5"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4.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9.jpg"/><Relationship Id="rId22" Type="http://schemas.openxmlformats.org/officeDocument/2006/relationships/image" Target="media/image17.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1782</Words>
  <Characters>10161</Characters>
  <Application>Microsoft Office Word</Application>
  <DocSecurity>0</DocSecurity>
  <Lines>84</Lines>
  <Paragraphs>23</Paragraphs>
  <ScaleCrop>false</ScaleCrop>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 Wyatt</cp:lastModifiedBy>
  <cp:revision>2</cp:revision>
  <dcterms:created xsi:type="dcterms:W3CDTF">2026-09-11T11:36:00Z</dcterms:created>
  <dcterms:modified xsi:type="dcterms:W3CDTF">2026-09-11T11:36:00Z</dcterms:modified>
</cp:coreProperties>
</file>